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1405" w:rsidRPr="005E5E06" w:rsidRDefault="00D746CF">
      <w:pPr>
        <w:pStyle w:val="10"/>
        <w:rPr>
          <w:b/>
          <w:bCs/>
          <w:sz w:val="28"/>
          <w:szCs w:val="28"/>
        </w:rPr>
      </w:pPr>
      <w:r w:rsidRPr="005E5E06">
        <w:rPr>
          <w:noProof/>
          <w:sz w:val="28"/>
          <w:szCs w:val="28"/>
          <w:lang w:eastAsia="uk-UA"/>
        </w:rPr>
        <w:drawing>
          <wp:inline distT="0" distB="0" distL="0" distR="0">
            <wp:extent cx="428625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05" w:rsidRPr="005E5E06" w:rsidRDefault="00CA1405">
      <w:pPr>
        <w:pStyle w:val="10"/>
        <w:rPr>
          <w:b/>
          <w:sz w:val="28"/>
          <w:szCs w:val="28"/>
        </w:rPr>
      </w:pPr>
      <w:r w:rsidRPr="005E5E06">
        <w:rPr>
          <w:b/>
          <w:bCs/>
          <w:sz w:val="28"/>
          <w:szCs w:val="28"/>
        </w:rPr>
        <w:t>УКРАЇНА</w:t>
      </w:r>
    </w:p>
    <w:p w:rsidR="005B58B8" w:rsidRDefault="00804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КОЛОМИЙСЬКА МІСЬКА РАДА</w:t>
      </w:r>
    </w:p>
    <w:p w:rsidR="00CA1405" w:rsidRPr="005E5E06" w:rsidRDefault="00555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Восьме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демократичне скликання</w:t>
      </w:r>
    </w:p>
    <w:p w:rsidR="00CA1405" w:rsidRPr="005E5E06" w:rsidRDefault="00F467BA">
      <w:pPr>
        <w:spacing w:after="0" w:line="240" w:lineRule="auto"/>
        <w:jc w:val="center"/>
        <w:rPr>
          <w:sz w:val="28"/>
          <w:szCs w:val="28"/>
          <w:lang w:val="uk-UA"/>
        </w:rPr>
      </w:pPr>
      <w:r w:rsidRPr="00F467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_____________</w:t>
      </w:r>
      <w:r w:rsidR="00CA1405" w:rsidRPr="005E5E06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CA1405" w:rsidRPr="005E5E06" w:rsidRDefault="00CA1405">
      <w:pPr>
        <w:pStyle w:val="1"/>
        <w:rPr>
          <w:sz w:val="28"/>
          <w:szCs w:val="28"/>
        </w:rPr>
      </w:pPr>
      <w:r w:rsidRPr="005E5E06">
        <w:rPr>
          <w:sz w:val="28"/>
          <w:szCs w:val="28"/>
        </w:rPr>
        <w:t xml:space="preserve">Р І Ш Е Н </w:t>
      </w:r>
      <w:proofErr w:type="spellStart"/>
      <w:r w:rsidRPr="005E5E06">
        <w:rPr>
          <w:sz w:val="28"/>
          <w:szCs w:val="28"/>
        </w:rPr>
        <w:t>Н</w:t>
      </w:r>
      <w:proofErr w:type="spellEnd"/>
      <w:r w:rsidRPr="005E5E06">
        <w:rPr>
          <w:sz w:val="28"/>
          <w:szCs w:val="28"/>
        </w:rPr>
        <w:t xml:space="preserve"> Я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>від ___________                              м. Коломия                                 №__________</w:t>
      </w: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</w:tblGrid>
      <w:tr w:rsidR="005E5E06" w:rsidRPr="00B62E34" w:rsidTr="009849EF">
        <w:tc>
          <w:tcPr>
            <w:tcW w:w="4139" w:type="dxa"/>
          </w:tcPr>
          <w:p w:rsidR="00B62E34" w:rsidRDefault="00B62E34" w:rsidP="00041C09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846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Положення</w:t>
            </w:r>
          </w:p>
          <w:p w:rsidR="00B62E34" w:rsidRDefault="00B62E34" w:rsidP="00555130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управління комунального</w:t>
            </w:r>
          </w:p>
          <w:p w:rsidR="005E5E06" w:rsidRPr="005E5E06" w:rsidRDefault="00B62E34" w:rsidP="00B62E34">
            <w:pPr>
              <w:tabs>
                <w:tab w:val="left" w:pos="709"/>
                <w:tab w:val="left" w:pos="851"/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господарства</w:t>
            </w:r>
            <w:r w:rsidR="005551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Коломийської міської ради у новій редакції</w:t>
            </w:r>
          </w:p>
        </w:tc>
      </w:tr>
    </w:tbl>
    <w:p w:rsidR="005E5E06" w:rsidRPr="005E5E06" w:rsidRDefault="005E5E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9B62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У </w:t>
      </w:r>
      <w:r w:rsidR="004474A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зв’язку з наділенням додаткових окремих повноважень</w:t>
      </w:r>
      <w:r w:rsidR="00401AE2"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управління комунального </w:t>
      </w:r>
      <w:bookmarkStart w:id="0" w:name="_GoBack"/>
      <w:bookmarkEnd w:id="0"/>
      <w:r w:rsidR="00401AE2"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господарства міської ради</w:t>
      </w:r>
      <w:r w:rsid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="00401AE2" w:rsidRPr="00804EB4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D37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>еруючись Законом України «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5E5E06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ісцеве самоврядування в Україні», </w:t>
      </w:r>
      <w:r w:rsidR="00CA1405"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а: </w:t>
      </w:r>
    </w:p>
    <w:p w:rsidR="00CA1405" w:rsidRPr="005E5E06" w:rsidRDefault="00CA14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Default="009849EF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 w:rsidR="00055B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комунального господарства Коломийської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5E06" w:rsidRPr="00767B8C" w:rsidRDefault="005E5E06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B8C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</w:t>
      </w:r>
      <w:r w:rsidR="001C2F86" w:rsidRPr="00767B8C">
        <w:rPr>
          <w:rFonts w:ascii="Times New Roman" w:hAnsi="Times New Roman" w:cs="Times New Roman"/>
          <w:sz w:val="28"/>
          <w:szCs w:val="28"/>
          <w:lang w:val="uk-UA"/>
        </w:rPr>
        <w:t xml:space="preserve">ість рішення міської ради від </w:t>
      </w:r>
      <w:r w:rsidR="009478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05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85210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0</w:t>
      </w:r>
      <w:r w:rsidR="009478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5</w:t>
      </w:r>
      <w:r w:rsidR="00804EB4"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.20</w:t>
      </w:r>
      <w:r w:rsidR="0097030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="0085210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Pr="00767B8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року №</w:t>
      </w:r>
      <w:r w:rsidR="009478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1945</w:t>
      </w:r>
      <w:r w:rsidR="0085210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</w:t>
      </w:r>
      <w:r w:rsidR="0094784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31</w:t>
      </w:r>
      <w:r w:rsidR="0085210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/2022</w:t>
      </w:r>
      <w:r w:rsidR="00F31560" w:rsidRPr="00767B8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2F86" w:rsidRPr="00767B8C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у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>правління комунального господар</w:t>
      </w:r>
      <w:r w:rsidR="000D01B3" w:rsidRPr="00767B8C">
        <w:rPr>
          <w:rFonts w:ascii="Times New Roman" w:hAnsi="Times New Roman" w:cs="Times New Roman"/>
          <w:sz w:val="28"/>
          <w:szCs w:val="28"/>
          <w:lang w:val="uk-UA"/>
        </w:rPr>
        <w:t>ства Коломийської міської ради у</w:t>
      </w:r>
      <w:r w:rsidRPr="00767B8C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редакції».</w:t>
      </w:r>
    </w:p>
    <w:p w:rsidR="00CA1405" w:rsidRPr="00587000" w:rsidRDefault="00CA1405" w:rsidP="005E5E0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рішення </w:t>
      </w:r>
      <w:r w:rsidR="0076320A" w:rsidRPr="00587000">
        <w:rPr>
          <w:rFonts w:ascii="Times New Roman" w:hAnsi="Times New Roman" w:cs="Times New Roman"/>
          <w:sz w:val="28"/>
          <w:szCs w:val="28"/>
          <w:lang w:val="uk-UA"/>
        </w:rPr>
        <w:t xml:space="preserve">покласти </w:t>
      </w:r>
      <w:r w:rsidR="0007205F" w:rsidRPr="00587000">
        <w:rPr>
          <w:rFonts w:ascii="Times New Roman" w:hAnsi="Times New Roman" w:cs="Times New Roman"/>
          <w:sz w:val="28"/>
          <w:szCs w:val="28"/>
          <w:lang w:val="uk-UA"/>
        </w:rPr>
        <w:t>на міського голов</w:t>
      </w:r>
      <w:r w:rsidR="008521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74AC">
        <w:rPr>
          <w:rFonts w:ascii="Times New Roman" w:hAnsi="Times New Roman" w:cs="Times New Roman"/>
          <w:sz w:val="28"/>
          <w:szCs w:val="28"/>
          <w:lang w:val="uk-UA"/>
        </w:rPr>
        <w:t xml:space="preserve"> Богдана СТАНІСЛАВСЬКОГО</w:t>
      </w:r>
      <w:r w:rsidRPr="0058700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CA1405" w:rsidRPr="005E5E06" w:rsidRDefault="00CA1405" w:rsidP="005E5E06">
      <w:pPr>
        <w:numPr>
          <w:ilvl w:val="0"/>
          <w:numId w:val="2"/>
        </w:numPr>
        <w:tabs>
          <w:tab w:val="left" w:pos="1134"/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0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доручити постійній комісії з </w:t>
      </w:r>
      <w:r w:rsidRPr="005E5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питань житлово-комунального і дорожнього господарства та комунікацій</w:t>
      </w:r>
      <w:r w:rsidRPr="005E5E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 w:rsidP="007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06" w:rsidRPr="005E5E06" w:rsidRDefault="005E5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CA1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405" w:rsidRPr="005E5E06" w:rsidRDefault="00007B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5130">
        <w:rPr>
          <w:rFonts w:ascii="Times New Roman" w:hAnsi="Times New Roman" w:cs="Times New Roman"/>
          <w:b/>
          <w:sz w:val="28"/>
          <w:szCs w:val="28"/>
          <w:lang w:val="uk-UA"/>
        </w:rPr>
        <w:t>Богдан СТАНІСЛАВСЬКИЙ</w:t>
      </w:r>
    </w:p>
    <w:p w:rsidR="00CA1405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9EF" w:rsidRPr="005E5E06" w:rsidRDefault="009849E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1405" w:rsidRPr="005E5E06" w:rsidRDefault="00CA14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01B3" w:rsidRDefault="000D01B3">
      <w:pPr>
        <w:pStyle w:val="aa"/>
        <w:ind w:left="5387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ind w:left="5387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ЗАТВЕРДЖЕНО</w:t>
      </w:r>
    </w:p>
    <w:p w:rsidR="00CA1405" w:rsidRPr="005E5E06" w:rsidRDefault="00CA1405">
      <w:pPr>
        <w:pStyle w:val="aa"/>
        <w:ind w:left="5387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рішення міської ради </w:t>
      </w:r>
    </w:p>
    <w:p w:rsidR="00CA1405" w:rsidRDefault="00CA1405">
      <w:pPr>
        <w:pStyle w:val="aa"/>
        <w:ind w:left="5387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від __________№ ______</w:t>
      </w:r>
    </w:p>
    <w:p w:rsidR="00D51BCE" w:rsidRDefault="00D51BCE">
      <w:pPr>
        <w:pStyle w:val="aa"/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D51BCE" w:rsidRPr="005E5E06" w:rsidRDefault="00D51BCE">
      <w:pPr>
        <w:pStyle w:val="aa"/>
        <w:ind w:left="538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="00DF1C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Богдан СТАНІСЛАВСЬКИЙ</w:t>
      </w:r>
    </w:p>
    <w:p w:rsidR="00CA1405" w:rsidRDefault="00CA1405">
      <w:pPr>
        <w:pStyle w:val="aa"/>
        <w:jc w:val="center"/>
        <w:rPr>
          <w:sz w:val="24"/>
          <w:szCs w:val="24"/>
          <w:lang w:val="uk-UA"/>
        </w:rPr>
      </w:pPr>
    </w:p>
    <w:p w:rsidR="005B33BB" w:rsidRPr="009849EF" w:rsidRDefault="005B33BB">
      <w:pPr>
        <w:pStyle w:val="aa"/>
        <w:jc w:val="center"/>
        <w:rPr>
          <w:sz w:val="24"/>
          <w:szCs w:val="24"/>
          <w:lang w:val="uk-UA"/>
        </w:rPr>
      </w:pPr>
    </w:p>
    <w:p w:rsidR="00CA1405" w:rsidRPr="009849EF" w:rsidRDefault="00CA1405">
      <w:pPr>
        <w:pStyle w:val="aa"/>
        <w:jc w:val="center"/>
        <w:rPr>
          <w:b/>
          <w:sz w:val="24"/>
          <w:szCs w:val="24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ПОЛОЖЕННЯ</w:t>
      </w:r>
    </w:p>
    <w:p w:rsidR="00CA1405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ПРО УПРАВЛІННЯ КОМУНАЛЬНОГО ГОСПОДАРСТВА КОЛОМИЙСЬКОЇ МІСЬКОЇ РАДИ</w:t>
      </w:r>
    </w:p>
    <w:p w:rsidR="009849EF" w:rsidRPr="005E5E06" w:rsidRDefault="009849EF">
      <w:pPr>
        <w:pStyle w:val="aa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CA1405" w:rsidRDefault="00CA1405">
      <w:pPr>
        <w:pStyle w:val="aa"/>
        <w:jc w:val="both"/>
        <w:rPr>
          <w:sz w:val="24"/>
          <w:szCs w:val="24"/>
          <w:lang w:val="uk-UA"/>
        </w:rPr>
      </w:pPr>
    </w:p>
    <w:p w:rsidR="005B33BB" w:rsidRPr="009849EF" w:rsidRDefault="005B33BB">
      <w:pPr>
        <w:pStyle w:val="aa"/>
        <w:jc w:val="both"/>
        <w:rPr>
          <w:sz w:val="24"/>
          <w:szCs w:val="24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1. Загальні положення</w:t>
      </w:r>
    </w:p>
    <w:p w:rsidR="00CA1405" w:rsidRPr="009849EF" w:rsidRDefault="00CA1405">
      <w:pPr>
        <w:pStyle w:val="aa"/>
        <w:ind w:firstLine="708"/>
        <w:jc w:val="both"/>
        <w:rPr>
          <w:sz w:val="24"/>
          <w:szCs w:val="24"/>
          <w:lang w:val="uk-UA"/>
        </w:rPr>
      </w:pPr>
    </w:p>
    <w:p w:rsidR="00CA1405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 Управління комунального господарства Коломийської міської ради (надалі Управління) є виконавчим органом Коломийської міської ради. 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створен</w:t>
      </w:r>
      <w:r w:rsidR="00401AE2">
        <w:rPr>
          <w:sz w:val="28"/>
          <w:szCs w:val="28"/>
          <w:lang w:val="uk-UA"/>
        </w:rPr>
        <w:t>о</w:t>
      </w:r>
      <w:r w:rsidRPr="005E5E06">
        <w:rPr>
          <w:sz w:val="28"/>
          <w:szCs w:val="28"/>
          <w:lang w:val="uk-UA"/>
        </w:rPr>
        <w:t xml:space="preserve"> відповідно до п. 1 ст. 54 Закону України «Про місцеве самоврядування в Україні», є підконтрольне та підзвітне  Коломийській міській раді, підпорядковане виконавчому комітету Коломийської міської ради, Коломийському міському голові та заступнику міського голови з питань діяльності виконавчих органів влади.</w:t>
      </w:r>
    </w:p>
    <w:p w:rsidR="00AB376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B3766">
        <w:rPr>
          <w:sz w:val="28"/>
          <w:szCs w:val="28"/>
          <w:lang w:val="uk-UA"/>
        </w:rPr>
        <w:t>Управління має статус юридичної особи, може бути п</w:t>
      </w:r>
      <w:r w:rsidR="00A2081A" w:rsidRPr="00AB3766">
        <w:rPr>
          <w:sz w:val="28"/>
          <w:szCs w:val="28"/>
          <w:lang w:val="uk-UA"/>
        </w:rPr>
        <w:t xml:space="preserve">озивачем та відповідачем у суді, має самостійний баланс та здійснює свої повноваження на території </w:t>
      </w:r>
      <w:r w:rsidR="00AB3766" w:rsidRPr="00AB3766">
        <w:rPr>
          <w:sz w:val="28"/>
          <w:szCs w:val="28"/>
          <w:lang w:val="uk-UA"/>
        </w:rPr>
        <w:t>Коломийської міської об</w:t>
      </w:r>
      <w:r w:rsidR="00AB3766">
        <w:rPr>
          <w:sz w:val="28"/>
          <w:szCs w:val="28"/>
          <w:lang w:val="uk-UA"/>
        </w:rPr>
        <w:t>'</w:t>
      </w:r>
      <w:r w:rsidR="00AB3766" w:rsidRPr="00AB3766">
        <w:rPr>
          <w:sz w:val="28"/>
          <w:szCs w:val="28"/>
          <w:lang w:val="uk-UA"/>
        </w:rPr>
        <w:t xml:space="preserve">єднаної територіальної громади. </w:t>
      </w:r>
    </w:p>
    <w:p w:rsidR="005E5E06" w:rsidRPr="00AB376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B3766">
        <w:rPr>
          <w:sz w:val="28"/>
          <w:szCs w:val="28"/>
          <w:lang w:val="uk-UA"/>
        </w:rPr>
        <w:t>У своїй діяльності Управління керується Конституцією України, Законами України “Про місц</w:t>
      </w:r>
      <w:r w:rsidR="00B4175B" w:rsidRPr="00AB3766">
        <w:rPr>
          <w:sz w:val="28"/>
          <w:szCs w:val="28"/>
          <w:lang w:val="uk-UA"/>
        </w:rPr>
        <w:t>еве самоврядування в Україні”, “</w:t>
      </w:r>
      <w:r w:rsidRPr="00AB3766">
        <w:rPr>
          <w:sz w:val="28"/>
          <w:szCs w:val="28"/>
          <w:lang w:val="uk-UA"/>
        </w:rPr>
        <w:t>Про службу в органах місцевого с</w:t>
      </w:r>
      <w:r w:rsidR="00B4175B" w:rsidRPr="00AB3766">
        <w:rPr>
          <w:sz w:val="28"/>
          <w:szCs w:val="28"/>
          <w:lang w:val="uk-UA"/>
        </w:rPr>
        <w:t>амоврядування”, “</w:t>
      </w:r>
      <w:r w:rsidRPr="00AB3766">
        <w:rPr>
          <w:sz w:val="28"/>
          <w:szCs w:val="28"/>
          <w:lang w:val="uk-UA"/>
        </w:rPr>
        <w:t>Про запобігання корупції”,постановами і розпорядженнями Кабінету Міністрів України, указами і розпорядженнями Президента України, наказами Міністерства регіонального розвитку, будівництва та житлово-комунального господарства України, розпорядженнями голови облдержадміністрації, рішеннями Коломийської міської ради та її виконавчого комітету, розпорядженнями міського голови, наказами начальника Управління, Положенням</w:t>
      </w:r>
      <w:r w:rsidR="003747EF">
        <w:rPr>
          <w:sz w:val="28"/>
          <w:szCs w:val="28"/>
          <w:lang w:val="uk-UA"/>
        </w:rPr>
        <w:t xml:space="preserve"> про </w:t>
      </w:r>
      <w:r w:rsidR="003747EF" w:rsidRPr="003747EF">
        <w:rPr>
          <w:sz w:val="28"/>
          <w:szCs w:val="28"/>
          <w:lang w:val="uk-UA"/>
        </w:rPr>
        <w:t>Управління комунального господарства Коломийської міської</w:t>
      </w:r>
      <w:r w:rsidR="003747EF">
        <w:rPr>
          <w:sz w:val="28"/>
          <w:szCs w:val="28"/>
          <w:lang w:val="uk-UA"/>
        </w:rPr>
        <w:t>, (далі Положення)</w:t>
      </w:r>
      <w:r w:rsidRPr="00AB3766">
        <w:rPr>
          <w:sz w:val="28"/>
          <w:szCs w:val="28"/>
          <w:lang w:val="uk-UA"/>
        </w:rPr>
        <w:t xml:space="preserve"> та іншими нормативними актами.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Повна назва управління: УПРАВЛІННЯ КОМУНАЛЬНОГО ГОСПОДАРСТВА КОЛОМИЙСЬКОЇ МІСЬКОЇ РАДИ. Скорочена назва управління: УКГ.</w:t>
      </w:r>
    </w:p>
    <w:p w:rsid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Посадові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  організаційно-розпорядчих та консультаційно-дорадчих функцій  і  отримують   заробітну плату за рахунок міського бюджету.</w:t>
      </w:r>
    </w:p>
    <w:p w:rsidR="00CA1405" w:rsidRPr="005E5E06" w:rsidRDefault="00CA1405" w:rsidP="005E5E06">
      <w:pPr>
        <w:pStyle w:val="aa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є неприбутковою організацією і немає на меті одержання прибутку для його розподілу між працівниками.</w:t>
      </w:r>
    </w:p>
    <w:p w:rsidR="00CA1405" w:rsidRPr="009849EF" w:rsidRDefault="00CA1405">
      <w:pPr>
        <w:pStyle w:val="aa"/>
        <w:jc w:val="both"/>
        <w:rPr>
          <w:sz w:val="25"/>
          <w:szCs w:val="25"/>
          <w:lang w:val="uk-UA"/>
        </w:rPr>
      </w:pPr>
    </w:p>
    <w:p w:rsidR="000F6CA3" w:rsidRDefault="000F6CA3">
      <w:pPr>
        <w:pStyle w:val="aa"/>
        <w:tabs>
          <w:tab w:val="left" w:pos="2957"/>
        </w:tabs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tabs>
          <w:tab w:val="left" w:pos="2957"/>
        </w:tabs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2. Основні завдання і функції Управління</w:t>
      </w:r>
    </w:p>
    <w:p w:rsidR="00CA1405" w:rsidRPr="009849EF" w:rsidRDefault="00CA1405">
      <w:pPr>
        <w:pStyle w:val="aa"/>
        <w:jc w:val="center"/>
        <w:rPr>
          <w:b/>
          <w:sz w:val="25"/>
          <w:szCs w:val="25"/>
          <w:lang w:val="uk-UA"/>
        </w:rPr>
      </w:pPr>
    </w:p>
    <w:p w:rsidR="005E5E06" w:rsidRDefault="00BA5845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5104E">
        <w:rPr>
          <w:sz w:val="28"/>
          <w:szCs w:val="28"/>
          <w:lang w:val="uk-UA"/>
        </w:rPr>
        <w:t xml:space="preserve">дійснення </w:t>
      </w:r>
      <w:r w:rsidR="00CA1405" w:rsidRPr="005E5E06">
        <w:rPr>
          <w:sz w:val="28"/>
          <w:szCs w:val="28"/>
          <w:lang w:val="uk-UA"/>
        </w:rPr>
        <w:t>контролю за утриманням об’єктів благоустрою та комунально</w:t>
      </w:r>
      <w:r w:rsidR="008B7E7A">
        <w:rPr>
          <w:sz w:val="28"/>
          <w:szCs w:val="28"/>
          <w:lang w:val="uk-UA"/>
        </w:rPr>
        <w:t>ї</w:t>
      </w:r>
      <w:r w:rsidR="00CA1405" w:rsidRPr="005E5E06">
        <w:rPr>
          <w:sz w:val="28"/>
          <w:szCs w:val="28"/>
          <w:lang w:val="uk-UA"/>
        </w:rPr>
        <w:t xml:space="preserve"> </w:t>
      </w:r>
      <w:r w:rsidR="008B7E7A">
        <w:rPr>
          <w:sz w:val="28"/>
          <w:szCs w:val="28"/>
          <w:lang w:val="uk-UA"/>
        </w:rPr>
        <w:t>власності</w:t>
      </w:r>
      <w:r w:rsidR="00CA1405" w:rsidRPr="005E5E06">
        <w:rPr>
          <w:sz w:val="28"/>
          <w:szCs w:val="28"/>
          <w:lang w:val="uk-UA"/>
        </w:rPr>
        <w:t>.</w:t>
      </w:r>
    </w:p>
    <w:p w:rsidR="005E5E06" w:rsidRDefault="0035550F" w:rsidP="005E5E06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у </w:t>
      </w:r>
      <w:r w:rsidR="005E5E06">
        <w:rPr>
          <w:sz w:val="28"/>
          <w:szCs w:val="28"/>
          <w:lang w:val="uk-UA"/>
        </w:rPr>
        <w:t>розробці</w:t>
      </w:r>
      <w:r w:rsidR="00CA1405" w:rsidRPr="005E5E06">
        <w:rPr>
          <w:sz w:val="28"/>
          <w:szCs w:val="28"/>
          <w:lang w:val="uk-UA"/>
        </w:rPr>
        <w:t xml:space="preserve"> с</w:t>
      </w:r>
      <w:r w:rsidR="005E5E06">
        <w:rPr>
          <w:sz w:val="28"/>
          <w:szCs w:val="28"/>
          <w:lang w:val="uk-UA"/>
        </w:rPr>
        <w:t>истеми заходів для</w:t>
      </w:r>
      <w:r w:rsidR="00CA1405" w:rsidRPr="005E5E06">
        <w:rPr>
          <w:sz w:val="28"/>
          <w:szCs w:val="28"/>
          <w:lang w:val="uk-UA"/>
        </w:rPr>
        <w:t xml:space="preserve"> забезпечення роботи комунальних підприємств, в тому числі в умовах стихійного лиха, аварій, катастроф та подолання їх наслідків.</w:t>
      </w:r>
    </w:p>
    <w:p w:rsidR="0095104E" w:rsidRPr="00401AE2" w:rsidRDefault="00CA1405" w:rsidP="00B52D61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401AE2">
        <w:rPr>
          <w:sz w:val="28"/>
          <w:szCs w:val="28"/>
          <w:lang w:val="uk-UA"/>
        </w:rPr>
        <w:t xml:space="preserve">Виконання покладених обов’язків з утримання об’єктів благоустрою </w:t>
      </w:r>
      <w:r w:rsidR="00401AE2" w:rsidRPr="00401AE2">
        <w:rPr>
          <w:sz w:val="28"/>
          <w:szCs w:val="28"/>
          <w:lang w:val="uk-UA"/>
        </w:rPr>
        <w:t xml:space="preserve">в тому числі </w:t>
      </w:r>
      <w:r w:rsidRPr="00401AE2">
        <w:rPr>
          <w:sz w:val="28"/>
          <w:szCs w:val="28"/>
          <w:lang w:val="uk-UA"/>
        </w:rPr>
        <w:t>будівництво, реконструкція, капітальний та поточний ремонти</w:t>
      </w:r>
      <w:r w:rsidR="00401AE2" w:rsidRPr="00401AE2">
        <w:rPr>
          <w:sz w:val="28"/>
          <w:szCs w:val="28"/>
          <w:lang w:val="uk-UA"/>
        </w:rPr>
        <w:t>,</w:t>
      </w:r>
      <w:r w:rsidRPr="00401AE2">
        <w:rPr>
          <w:sz w:val="28"/>
          <w:szCs w:val="28"/>
          <w:lang w:val="uk-UA"/>
        </w:rPr>
        <w:t xml:space="preserve"> в межах</w:t>
      </w:r>
      <w:r w:rsidR="00CF2E62">
        <w:rPr>
          <w:sz w:val="28"/>
          <w:szCs w:val="28"/>
          <w:lang w:val="uk-UA"/>
        </w:rPr>
        <w:t xml:space="preserve"> </w:t>
      </w:r>
      <w:r w:rsidRPr="00401AE2">
        <w:rPr>
          <w:sz w:val="28"/>
          <w:szCs w:val="28"/>
          <w:lang w:val="uk-UA"/>
        </w:rPr>
        <w:t>коштів виді</w:t>
      </w:r>
      <w:r w:rsidR="006D44B6" w:rsidRPr="00401AE2">
        <w:rPr>
          <w:sz w:val="28"/>
          <w:szCs w:val="28"/>
          <w:lang w:val="uk-UA"/>
        </w:rPr>
        <w:t>лених з бюджетів всіх</w:t>
      </w:r>
      <w:r w:rsidR="0095104E" w:rsidRPr="00401AE2">
        <w:rPr>
          <w:sz w:val="28"/>
          <w:szCs w:val="28"/>
          <w:lang w:val="uk-UA"/>
        </w:rPr>
        <w:t xml:space="preserve"> рівнів.</w:t>
      </w:r>
    </w:p>
    <w:p w:rsidR="008C5248" w:rsidRDefault="008C5248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дотриманням Правил благоустрою і утриманням території</w:t>
      </w:r>
      <w:r w:rsidR="00AB3766">
        <w:rPr>
          <w:sz w:val="28"/>
          <w:szCs w:val="28"/>
          <w:lang w:val="uk-UA"/>
        </w:rPr>
        <w:t xml:space="preserve"> </w:t>
      </w:r>
      <w:r w:rsidR="00AB3766" w:rsidRPr="00AB3766">
        <w:rPr>
          <w:sz w:val="28"/>
          <w:szCs w:val="28"/>
          <w:lang w:val="uk-UA"/>
        </w:rPr>
        <w:t>Коломийської міської об</w:t>
      </w:r>
      <w:r w:rsidR="00AB3766">
        <w:rPr>
          <w:sz w:val="28"/>
          <w:szCs w:val="28"/>
          <w:lang w:val="uk-UA"/>
        </w:rPr>
        <w:t>'</w:t>
      </w:r>
      <w:r w:rsidR="00AB3766" w:rsidRPr="00AB3766">
        <w:rPr>
          <w:sz w:val="28"/>
          <w:szCs w:val="28"/>
          <w:lang w:val="uk-UA"/>
        </w:rPr>
        <w:t>єднаної територіальної громади</w:t>
      </w:r>
      <w:r w:rsidR="00CF2E62">
        <w:rPr>
          <w:sz w:val="28"/>
          <w:szCs w:val="28"/>
          <w:lang w:val="uk-UA"/>
        </w:rPr>
        <w:t xml:space="preserve"> і виконання</w:t>
      </w:r>
      <w:r w:rsidR="00A70A21">
        <w:rPr>
          <w:sz w:val="28"/>
          <w:szCs w:val="28"/>
          <w:lang w:val="uk-UA"/>
        </w:rPr>
        <w:t>м</w:t>
      </w:r>
      <w:r w:rsidR="00CF2E62">
        <w:rPr>
          <w:sz w:val="28"/>
          <w:szCs w:val="28"/>
          <w:lang w:val="uk-UA"/>
        </w:rPr>
        <w:t xml:space="preserve"> планів пі</w:t>
      </w:r>
      <w:r w:rsidR="00A70A21">
        <w:rPr>
          <w:sz w:val="28"/>
          <w:szCs w:val="28"/>
          <w:lang w:val="uk-UA"/>
        </w:rPr>
        <w:t>двідомчих підприємств</w:t>
      </w:r>
      <w:r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пропозицій щодо проведення реформування комунального господарства.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Участь у реалізації державних і регіональних програм, спрямованих на впровадження енергозберігаючих технологій в комунальному господарстві.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Організація роботи комісій </w:t>
      </w:r>
      <w:r w:rsidR="008B7E7A">
        <w:rPr>
          <w:sz w:val="28"/>
          <w:szCs w:val="28"/>
          <w:lang w:val="uk-UA"/>
        </w:rPr>
        <w:t>передбачених повноваженнями управління</w:t>
      </w:r>
      <w:r w:rsidRPr="0095104E">
        <w:rPr>
          <w:sz w:val="28"/>
          <w:szCs w:val="28"/>
          <w:lang w:val="uk-UA"/>
        </w:rPr>
        <w:t>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Підготовка пропозицій</w:t>
      </w:r>
      <w:r w:rsidR="008B7E7A">
        <w:rPr>
          <w:sz w:val="28"/>
          <w:szCs w:val="28"/>
          <w:lang w:val="uk-UA"/>
        </w:rPr>
        <w:t xml:space="preserve"> та планів</w:t>
      </w:r>
      <w:r w:rsidRPr="0095104E">
        <w:rPr>
          <w:sz w:val="28"/>
          <w:szCs w:val="28"/>
          <w:lang w:val="uk-UA"/>
        </w:rPr>
        <w:t xml:space="preserve"> щодо проведення </w:t>
      </w:r>
      <w:r w:rsidR="00BE262A">
        <w:rPr>
          <w:sz w:val="28"/>
          <w:szCs w:val="28"/>
          <w:lang w:val="uk-UA"/>
        </w:rPr>
        <w:t>будівництва</w:t>
      </w:r>
      <w:r w:rsidRPr="0095104E">
        <w:rPr>
          <w:sz w:val="28"/>
          <w:szCs w:val="28"/>
          <w:lang w:val="uk-UA"/>
        </w:rPr>
        <w:t xml:space="preserve"> та поточного ремонтів об’єктів благоустро</w:t>
      </w:r>
      <w:r w:rsidR="00401AE2">
        <w:rPr>
          <w:sz w:val="28"/>
          <w:szCs w:val="28"/>
          <w:lang w:val="uk-UA"/>
        </w:rPr>
        <w:t>ю</w:t>
      </w:r>
      <w:r w:rsidRPr="0095104E">
        <w:rPr>
          <w:sz w:val="28"/>
          <w:szCs w:val="28"/>
          <w:lang w:val="uk-UA"/>
        </w:rPr>
        <w:t xml:space="preserve"> та</w:t>
      </w:r>
      <w:r w:rsidR="008B7E7A">
        <w:rPr>
          <w:sz w:val="28"/>
          <w:szCs w:val="28"/>
          <w:lang w:val="uk-UA"/>
        </w:rPr>
        <w:t xml:space="preserve"> об’єктів </w:t>
      </w:r>
      <w:r w:rsidRPr="0095104E">
        <w:rPr>
          <w:sz w:val="28"/>
          <w:szCs w:val="28"/>
          <w:lang w:val="uk-UA"/>
        </w:rPr>
        <w:t xml:space="preserve"> іншого комунального майна.</w:t>
      </w:r>
    </w:p>
    <w:p w:rsidR="0095104E" w:rsidRDefault="00401AE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</w:t>
      </w:r>
      <w:r w:rsidR="00CA1405" w:rsidRPr="0095104E">
        <w:rPr>
          <w:sz w:val="28"/>
          <w:szCs w:val="28"/>
          <w:lang w:val="uk-UA"/>
        </w:rPr>
        <w:t xml:space="preserve"> за виконанням</w:t>
      </w:r>
      <w:r w:rsidR="008B7E7A">
        <w:rPr>
          <w:sz w:val="28"/>
          <w:szCs w:val="28"/>
          <w:lang w:val="uk-UA"/>
        </w:rPr>
        <w:t xml:space="preserve"> будівництва.</w:t>
      </w:r>
      <w:r w:rsidR="00CA1405" w:rsidRPr="0095104E">
        <w:rPr>
          <w:sz w:val="28"/>
          <w:szCs w:val="28"/>
          <w:lang w:val="uk-UA"/>
        </w:rPr>
        <w:t xml:space="preserve"> реконструкції, поточного та капітального ремонту об’єктів, що відносяться до комунальної власності</w:t>
      </w:r>
      <w:r w:rsidR="00911294">
        <w:rPr>
          <w:sz w:val="28"/>
          <w:szCs w:val="28"/>
          <w:lang w:val="uk-UA"/>
        </w:rPr>
        <w:t>, кошти на які виділені управлінню з бюджетів різних рівнів</w:t>
      </w:r>
      <w:r w:rsidR="00CA1405" w:rsidRPr="0095104E">
        <w:rPr>
          <w:sz w:val="28"/>
          <w:szCs w:val="28"/>
          <w:lang w:val="uk-UA"/>
        </w:rPr>
        <w:t>.</w:t>
      </w:r>
    </w:p>
    <w:p w:rsidR="00BE262A" w:rsidRPr="00B13CC9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Забезпечення ефективного виконання напрямів роботи щодо реалізації державної політики у сфері капітального будівництва</w:t>
      </w:r>
      <w:r w:rsidR="00806462" w:rsidRPr="00B13CC9">
        <w:rPr>
          <w:sz w:val="28"/>
          <w:szCs w:val="28"/>
          <w:lang w:val="uk-UA"/>
        </w:rPr>
        <w:t xml:space="preserve"> в межах своїх повноважень</w:t>
      </w:r>
      <w:r w:rsidRPr="00B13CC9">
        <w:rPr>
          <w:sz w:val="28"/>
          <w:szCs w:val="28"/>
          <w:lang w:val="uk-UA"/>
        </w:rPr>
        <w:t>.</w:t>
      </w:r>
    </w:p>
    <w:p w:rsidR="00BE262A" w:rsidRPr="00B13CC9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Розробка та реалізація перспективних та поточних програм капітального будівництва, реконструкції, реставрації і капітального ремонту об’єктів  соціальної сфери та комунального господарства.</w:t>
      </w:r>
    </w:p>
    <w:p w:rsidR="00BE262A" w:rsidRPr="00B13CC9" w:rsidRDefault="00BE262A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Проведення комплексного аналізу і прогнозування перспективного розвитку міста у сфері будівництва.</w:t>
      </w:r>
    </w:p>
    <w:p w:rsidR="00BE262A" w:rsidRPr="00B13CC9" w:rsidRDefault="0080646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С</w:t>
      </w:r>
      <w:r w:rsidR="00BE262A" w:rsidRPr="00B13CC9">
        <w:rPr>
          <w:sz w:val="28"/>
          <w:szCs w:val="28"/>
          <w:lang w:val="uk-UA"/>
        </w:rPr>
        <w:t>півпраця з органами місцевого самоврядування України, іноземних країн, зокрема, містами – партнерами, міжнародними організаціями, зарубіжними установами</w:t>
      </w:r>
      <w:r w:rsidR="00152332" w:rsidRPr="00B13CC9">
        <w:rPr>
          <w:sz w:val="28"/>
          <w:szCs w:val="28"/>
          <w:lang w:val="uk-UA"/>
        </w:rPr>
        <w:t>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Забезпеч</w:t>
      </w:r>
      <w:r w:rsidR="003747EF">
        <w:rPr>
          <w:sz w:val="28"/>
          <w:szCs w:val="28"/>
          <w:lang w:val="uk-UA"/>
        </w:rPr>
        <w:t>ення</w:t>
      </w:r>
      <w:r w:rsidRPr="00B13CC9">
        <w:rPr>
          <w:sz w:val="28"/>
          <w:szCs w:val="28"/>
          <w:lang w:val="uk-UA"/>
        </w:rPr>
        <w:t xml:space="preserve"> розроблення програми та положення про громадський бюджет Коломийської міської територіальної громади та здійсн</w:t>
      </w:r>
      <w:r w:rsidR="003747EF">
        <w:rPr>
          <w:sz w:val="28"/>
          <w:szCs w:val="28"/>
          <w:lang w:val="uk-UA"/>
        </w:rPr>
        <w:t>ення</w:t>
      </w:r>
      <w:r w:rsidRPr="00B13CC9">
        <w:rPr>
          <w:sz w:val="28"/>
          <w:szCs w:val="28"/>
          <w:lang w:val="uk-UA"/>
        </w:rPr>
        <w:t xml:space="preserve"> координаці</w:t>
      </w:r>
      <w:r w:rsidR="003747EF">
        <w:rPr>
          <w:sz w:val="28"/>
          <w:szCs w:val="28"/>
          <w:lang w:val="uk-UA"/>
        </w:rPr>
        <w:t>ї</w:t>
      </w:r>
      <w:r w:rsidRPr="00B13CC9">
        <w:rPr>
          <w:sz w:val="28"/>
          <w:szCs w:val="28"/>
          <w:lang w:val="uk-UA"/>
        </w:rPr>
        <w:t xml:space="preserve"> виконання</w:t>
      </w:r>
      <w:r w:rsidR="003747EF">
        <w:rPr>
          <w:sz w:val="28"/>
          <w:szCs w:val="28"/>
          <w:lang w:val="uk-UA"/>
        </w:rPr>
        <w:t xml:space="preserve"> поставлених</w:t>
      </w:r>
      <w:r w:rsidRPr="00B13CC9">
        <w:rPr>
          <w:sz w:val="28"/>
          <w:szCs w:val="28"/>
          <w:lang w:val="uk-UA"/>
        </w:rPr>
        <w:t xml:space="preserve"> завдань.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Розроблення та ведення місцевих програм підтримки щодо діяльності та розвитку об’єднань співвласників багатоквартирних будинків.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Нада</w:t>
      </w:r>
      <w:r w:rsidR="003747EF">
        <w:rPr>
          <w:sz w:val="28"/>
          <w:szCs w:val="28"/>
          <w:lang w:val="uk-UA"/>
        </w:rPr>
        <w:t>ння</w:t>
      </w:r>
      <w:r w:rsidRPr="00B13CC9">
        <w:rPr>
          <w:sz w:val="28"/>
          <w:szCs w:val="28"/>
          <w:lang w:val="uk-UA"/>
        </w:rPr>
        <w:t xml:space="preserve"> </w:t>
      </w:r>
      <w:r w:rsidR="003747EF" w:rsidRPr="00B13CC9">
        <w:rPr>
          <w:sz w:val="28"/>
          <w:szCs w:val="28"/>
          <w:lang w:val="uk-UA"/>
        </w:rPr>
        <w:t>методич</w:t>
      </w:r>
      <w:r w:rsidR="003747EF">
        <w:rPr>
          <w:sz w:val="28"/>
          <w:szCs w:val="28"/>
          <w:lang w:val="uk-UA"/>
        </w:rPr>
        <w:t>ної</w:t>
      </w:r>
      <w:r w:rsidRPr="00B13CC9">
        <w:rPr>
          <w:sz w:val="28"/>
          <w:szCs w:val="28"/>
          <w:lang w:val="uk-UA"/>
        </w:rPr>
        <w:t xml:space="preserve"> </w:t>
      </w:r>
      <w:r w:rsidR="003747EF" w:rsidRPr="00B13CC9">
        <w:rPr>
          <w:sz w:val="28"/>
          <w:szCs w:val="28"/>
          <w:lang w:val="uk-UA"/>
        </w:rPr>
        <w:t>допомо</w:t>
      </w:r>
      <w:r w:rsidR="003747EF">
        <w:rPr>
          <w:sz w:val="28"/>
          <w:szCs w:val="28"/>
          <w:lang w:val="uk-UA"/>
        </w:rPr>
        <w:t>ги</w:t>
      </w:r>
      <w:r w:rsidRPr="00B13CC9">
        <w:rPr>
          <w:sz w:val="28"/>
          <w:szCs w:val="28"/>
          <w:lang w:val="uk-UA"/>
        </w:rPr>
        <w:t xml:space="preserve"> в організації роботи об’єднанням співвласників багатоквартирних будинків.</w:t>
      </w:r>
    </w:p>
    <w:p w:rsidR="00152332" w:rsidRPr="00B13CC9" w:rsidRDefault="00152332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Пода</w:t>
      </w:r>
      <w:r w:rsidR="003747EF">
        <w:rPr>
          <w:sz w:val="28"/>
          <w:szCs w:val="28"/>
          <w:lang w:val="uk-UA"/>
        </w:rPr>
        <w:t>ння</w:t>
      </w:r>
      <w:r w:rsidRPr="00B13CC9">
        <w:rPr>
          <w:sz w:val="28"/>
          <w:szCs w:val="28"/>
          <w:lang w:val="uk-UA"/>
        </w:rPr>
        <w:t xml:space="preserve"> та сприя</w:t>
      </w:r>
      <w:r w:rsidR="003747EF">
        <w:rPr>
          <w:sz w:val="28"/>
          <w:szCs w:val="28"/>
          <w:lang w:val="uk-UA"/>
        </w:rPr>
        <w:t>ння</w:t>
      </w:r>
      <w:r w:rsidRPr="00B13CC9">
        <w:rPr>
          <w:sz w:val="28"/>
          <w:szCs w:val="28"/>
          <w:lang w:val="uk-UA"/>
        </w:rPr>
        <w:t xml:space="preserve"> реалізації пропозицій по залученню додаткових ресурсів для розвитку та діяльності об’єднань співвласників багатоквартирних будинків, шляхом участі в грантових програмах міжнародних фондів та організацій.</w:t>
      </w:r>
    </w:p>
    <w:p w:rsidR="00632AA6" w:rsidRPr="00B13CC9" w:rsidRDefault="00632AA6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Участь у реалізації державної політики у галузі транспорту.</w:t>
      </w:r>
    </w:p>
    <w:p w:rsidR="00632AA6" w:rsidRPr="00B13CC9" w:rsidRDefault="009D1F1B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Забезпеч</w:t>
      </w:r>
      <w:r w:rsidR="003747EF">
        <w:rPr>
          <w:sz w:val="28"/>
          <w:szCs w:val="28"/>
          <w:lang w:val="uk-UA"/>
        </w:rPr>
        <w:t>ення</w:t>
      </w:r>
      <w:r w:rsidRPr="00B13CC9">
        <w:rPr>
          <w:sz w:val="28"/>
          <w:szCs w:val="28"/>
          <w:lang w:val="uk-UA"/>
        </w:rPr>
        <w:t xml:space="preserve"> організаці</w:t>
      </w:r>
      <w:r w:rsidR="003747EF">
        <w:rPr>
          <w:sz w:val="28"/>
          <w:szCs w:val="28"/>
          <w:lang w:val="uk-UA"/>
        </w:rPr>
        <w:t>ї</w:t>
      </w:r>
      <w:r w:rsidRPr="00B13CC9">
        <w:rPr>
          <w:sz w:val="28"/>
          <w:szCs w:val="28"/>
          <w:lang w:val="uk-UA"/>
        </w:rPr>
        <w:t xml:space="preserve"> пасажирських перевезень на автобусних маршрутах загального користування, в тому числі здійснює функції з підготовки матеріалів щодо умов конкурсу, паспортів автобусних маршрутів, аналізу одержаних пропозицій та їх оцінки, договорів та інше.</w:t>
      </w:r>
    </w:p>
    <w:p w:rsidR="009D1F1B" w:rsidRPr="00B13CC9" w:rsidRDefault="003747EF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D1F1B" w:rsidRPr="00B13CC9">
        <w:rPr>
          <w:sz w:val="28"/>
          <w:szCs w:val="28"/>
          <w:lang w:val="uk-UA"/>
        </w:rPr>
        <w:t xml:space="preserve">часть в організації покращення якості обслуговування населення підприємствами транспорту, незалежно від форми власності, в межах </w:t>
      </w:r>
      <w:r w:rsidR="00BD0A91" w:rsidRPr="00B13CC9">
        <w:rPr>
          <w:sz w:val="28"/>
          <w:szCs w:val="28"/>
          <w:lang w:val="uk-UA"/>
        </w:rPr>
        <w:t>компетенції</w:t>
      </w:r>
      <w:r w:rsidR="009D1F1B" w:rsidRPr="00B13CC9"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протоколів для притягнення винних осіб до</w:t>
      </w:r>
      <w:r w:rsidR="00806462">
        <w:rPr>
          <w:sz w:val="28"/>
          <w:szCs w:val="28"/>
          <w:lang w:val="uk-UA"/>
        </w:rPr>
        <w:t xml:space="preserve"> адміністративної</w:t>
      </w:r>
      <w:r>
        <w:rPr>
          <w:sz w:val="28"/>
          <w:szCs w:val="28"/>
          <w:lang w:val="uk-UA"/>
        </w:rPr>
        <w:t xml:space="preserve"> відповідальності за порушення законодавства у сфері благоустрою</w:t>
      </w:r>
      <w:r w:rsidR="00911294">
        <w:rPr>
          <w:sz w:val="28"/>
          <w:szCs w:val="28"/>
          <w:lang w:val="uk-UA"/>
        </w:rPr>
        <w:t xml:space="preserve"> і</w:t>
      </w:r>
      <w:r w:rsidR="00296AFF">
        <w:rPr>
          <w:sz w:val="28"/>
          <w:szCs w:val="28"/>
          <w:lang w:val="uk-UA"/>
        </w:rPr>
        <w:t xml:space="preserve"> </w:t>
      </w:r>
      <w:r w:rsidR="00911294">
        <w:rPr>
          <w:sz w:val="28"/>
          <w:szCs w:val="28"/>
          <w:lang w:val="uk-UA"/>
        </w:rPr>
        <w:t>утримання територій.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Контроль за станом виконання рішень міської ради та виконавчого комітету з питань, що відносяться до компетенції Управління і є обов’язковими для виконання комунальними підприємствами, о</w:t>
      </w:r>
      <w:r w:rsidR="008B511C">
        <w:rPr>
          <w:sz w:val="28"/>
          <w:szCs w:val="28"/>
          <w:lang w:val="uk-UA"/>
        </w:rPr>
        <w:t>рганізаціями та установами</w:t>
      </w:r>
      <w:r w:rsidRPr="0095104E">
        <w:rPr>
          <w:sz w:val="28"/>
          <w:szCs w:val="28"/>
          <w:lang w:val="uk-UA"/>
        </w:rPr>
        <w:t>.</w:t>
      </w:r>
    </w:p>
    <w:p w:rsidR="0095104E" w:rsidRDefault="0095104E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</w:t>
      </w:r>
      <w:r w:rsidR="00CA1405" w:rsidRPr="0095104E">
        <w:rPr>
          <w:sz w:val="28"/>
          <w:szCs w:val="28"/>
          <w:lang w:val="uk-UA"/>
        </w:rPr>
        <w:t xml:space="preserve"> пропозицій</w:t>
      </w:r>
      <w:r w:rsidR="00806462">
        <w:rPr>
          <w:sz w:val="28"/>
          <w:szCs w:val="28"/>
          <w:lang w:val="uk-UA"/>
        </w:rPr>
        <w:t xml:space="preserve"> та</w:t>
      </w:r>
      <w:r w:rsidR="00CA1405" w:rsidRPr="0095104E">
        <w:rPr>
          <w:sz w:val="28"/>
          <w:szCs w:val="28"/>
          <w:lang w:val="uk-UA"/>
        </w:rPr>
        <w:t xml:space="preserve"> щодо матеріально-технічного забезпечення комунальних підприємств, погодження передачі з балансу на баланс основних засобів підвідомчими підприємствами.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Розроблення </w:t>
      </w:r>
      <w:r w:rsidR="00806462">
        <w:rPr>
          <w:sz w:val="28"/>
          <w:szCs w:val="28"/>
          <w:lang w:val="uk-UA"/>
        </w:rPr>
        <w:t>пропозицій річних</w:t>
      </w:r>
      <w:r w:rsidRPr="0095104E">
        <w:rPr>
          <w:sz w:val="28"/>
          <w:szCs w:val="28"/>
          <w:lang w:val="uk-UA"/>
        </w:rPr>
        <w:t xml:space="preserve"> планів на будівництво, реконструкцію</w:t>
      </w:r>
      <w:r w:rsidR="00911294">
        <w:rPr>
          <w:sz w:val="28"/>
          <w:szCs w:val="28"/>
          <w:lang w:val="uk-UA"/>
        </w:rPr>
        <w:t>,</w:t>
      </w:r>
      <w:r w:rsidRPr="0095104E">
        <w:rPr>
          <w:sz w:val="28"/>
          <w:szCs w:val="28"/>
          <w:lang w:val="uk-UA"/>
        </w:rPr>
        <w:t xml:space="preserve"> капітальний і поточний ремонти</w:t>
      </w:r>
      <w:r w:rsidR="00911294">
        <w:rPr>
          <w:sz w:val="28"/>
          <w:szCs w:val="28"/>
          <w:lang w:val="uk-UA"/>
        </w:rPr>
        <w:t>, утримання</w:t>
      </w:r>
      <w:r w:rsidRPr="0095104E">
        <w:rPr>
          <w:sz w:val="28"/>
          <w:szCs w:val="28"/>
          <w:lang w:val="uk-UA"/>
        </w:rPr>
        <w:t xml:space="preserve"> об’єктів комунальної власності.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Виступає замовником при розробці проектно-кошторисної документації, проведенні будівництва, реконструкції, капітальних та поточних ремонтів об’єктів комунальної власності.</w:t>
      </w:r>
      <w:r w:rsidR="0001405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Організація підготовки підприємств комунального господарства до роботи в осінньо-зимовий період.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Підготовка проектів рішень міської ради, виконавчого комітету, розпоряджень міського голови з питань, що належать до компетенції управління,  підготовки письмових висновків до них. </w:t>
      </w:r>
    </w:p>
    <w:p w:rsid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 xml:space="preserve">Розроблення, спільно з виконавчими органами Коломийської міської ради та комунальними підприємствами, програм та планів з питань, що належать до компетенції управління. </w:t>
      </w:r>
    </w:p>
    <w:p w:rsidR="00CA1405" w:rsidRPr="0095104E" w:rsidRDefault="00CA1405" w:rsidP="00013852">
      <w:pPr>
        <w:pStyle w:val="a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5104E">
        <w:rPr>
          <w:sz w:val="28"/>
          <w:szCs w:val="28"/>
          <w:lang w:val="uk-UA"/>
        </w:rPr>
        <w:t>Здійснення контролю за роботою підвідомчих комунальних підприємств</w:t>
      </w:r>
      <w:r w:rsidR="00A70A21">
        <w:rPr>
          <w:sz w:val="28"/>
          <w:szCs w:val="28"/>
          <w:lang w:val="uk-UA"/>
        </w:rPr>
        <w:t xml:space="preserve"> та їх планових завдань</w:t>
      </w:r>
      <w:r w:rsidRPr="0095104E">
        <w:rPr>
          <w:sz w:val="28"/>
          <w:szCs w:val="28"/>
          <w:lang w:val="uk-UA"/>
        </w:rPr>
        <w:t>, внесення пропозицій щодо реорганізації, або ліквідації та створення нових комунальних підприємств, погодження статутів.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30</w:t>
      </w:r>
      <w:r w:rsidR="00CA1405" w:rsidRPr="005E5E06">
        <w:rPr>
          <w:sz w:val="28"/>
          <w:szCs w:val="28"/>
          <w:lang w:val="uk-UA"/>
        </w:rPr>
        <w:t xml:space="preserve">. </w:t>
      </w:r>
      <w:r w:rsidR="00806462">
        <w:rPr>
          <w:sz w:val="28"/>
          <w:szCs w:val="28"/>
          <w:lang w:val="uk-UA"/>
        </w:rPr>
        <w:t>В</w:t>
      </w:r>
      <w:r w:rsidR="00CA1405" w:rsidRPr="005E5E06">
        <w:rPr>
          <w:sz w:val="28"/>
          <w:szCs w:val="28"/>
          <w:lang w:val="uk-UA"/>
        </w:rPr>
        <w:t xml:space="preserve"> межах своєї компетенції, безпосередньо здійс</w:t>
      </w:r>
      <w:r w:rsidR="003747EF">
        <w:rPr>
          <w:sz w:val="28"/>
          <w:szCs w:val="28"/>
          <w:lang w:val="uk-UA"/>
        </w:rPr>
        <w:t>не</w:t>
      </w:r>
      <w:r w:rsidR="00CA1405" w:rsidRPr="005E5E06">
        <w:rPr>
          <w:sz w:val="28"/>
          <w:szCs w:val="28"/>
          <w:lang w:val="uk-UA"/>
        </w:rPr>
        <w:t>н</w:t>
      </w:r>
      <w:r w:rsidR="003747EF">
        <w:rPr>
          <w:sz w:val="28"/>
          <w:szCs w:val="28"/>
          <w:lang w:val="uk-UA"/>
        </w:rPr>
        <w:t>ня</w:t>
      </w:r>
      <w:r w:rsidR="00CA1405" w:rsidRPr="005E5E06">
        <w:rPr>
          <w:sz w:val="28"/>
          <w:szCs w:val="28"/>
          <w:lang w:val="uk-UA"/>
        </w:rPr>
        <w:t xml:space="preserve"> контрол</w:t>
      </w:r>
      <w:r w:rsidR="003747EF">
        <w:rPr>
          <w:sz w:val="28"/>
          <w:szCs w:val="28"/>
          <w:lang w:val="uk-UA"/>
        </w:rPr>
        <w:t>ю</w:t>
      </w:r>
      <w:r w:rsidR="00CA1405" w:rsidRPr="005E5E06">
        <w:rPr>
          <w:sz w:val="28"/>
          <w:szCs w:val="28"/>
          <w:lang w:val="uk-UA"/>
        </w:rPr>
        <w:t xml:space="preserve"> та координацію роботи наступних підприємств: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</w:t>
      </w:r>
      <w:proofErr w:type="spellStart"/>
      <w:r w:rsidRPr="005E5E06">
        <w:rPr>
          <w:sz w:val="28"/>
          <w:szCs w:val="28"/>
          <w:lang w:val="uk-UA"/>
        </w:rPr>
        <w:t>Коломияводоканал</w:t>
      </w:r>
      <w:proofErr w:type="spellEnd"/>
      <w:r w:rsidRPr="005E5E06">
        <w:rPr>
          <w:sz w:val="28"/>
          <w:szCs w:val="28"/>
          <w:lang w:val="uk-UA"/>
        </w:rPr>
        <w:t>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</w:t>
      </w:r>
      <w:r w:rsidR="001C2F86">
        <w:rPr>
          <w:sz w:val="28"/>
          <w:szCs w:val="28"/>
          <w:lang w:val="uk-UA"/>
        </w:rPr>
        <w:t>Зеленосвіт</w:t>
      </w:r>
      <w:r w:rsidRPr="005E5E06">
        <w:rPr>
          <w:sz w:val="28"/>
          <w:szCs w:val="28"/>
          <w:lang w:val="uk-UA"/>
        </w:rPr>
        <w:t>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“Полігон Екологія”,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комунальне підприємство „Коломийська  міська ритуальна служба”,</w:t>
      </w:r>
    </w:p>
    <w:p w:rsidR="00852107" w:rsidRDefault="00CA1405" w:rsidP="00555130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- комунальне підприємство “Коломия </w:t>
      </w:r>
      <w:proofErr w:type="spellStart"/>
      <w:r w:rsidRPr="005E5E06">
        <w:rPr>
          <w:sz w:val="28"/>
          <w:szCs w:val="28"/>
          <w:lang w:val="uk-UA"/>
        </w:rPr>
        <w:t>Паркосервіс</w:t>
      </w:r>
      <w:proofErr w:type="spellEnd"/>
      <w:r w:rsidRPr="005E5E06">
        <w:rPr>
          <w:sz w:val="28"/>
          <w:szCs w:val="28"/>
          <w:lang w:val="uk-UA"/>
        </w:rPr>
        <w:t>”</w:t>
      </w:r>
      <w:r w:rsidR="00852107">
        <w:rPr>
          <w:sz w:val="28"/>
          <w:szCs w:val="28"/>
          <w:lang w:val="uk-UA"/>
        </w:rPr>
        <w:t>,</w:t>
      </w:r>
    </w:p>
    <w:p w:rsidR="00CA1405" w:rsidRDefault="00852107" w:rsidP="00555130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комунальне підприємство </w:t>
      </w:r>
      <w:r w:rsidRPr="00852107"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Коломиятеплосервіс</w:t>
      </w:r>
      <w:proofErr w:type="spellEnd"/>
      <w:r w:rsidRPr="00852107">
        <w:rPr>
          <w:sz w:val="28"/>
          <w:szCs w:val="28"/>
          <w:lang w:val="uk-UA"/>
        </w:rPr>
        <w:t>”</w:t>
      </w:r>
      <w:r w:rsidR="0094784A">
        <w:rPr>
          <w:sz w:val="28"/>
          <w:szCs w:val="28"/>
          <w:lang w:val="uk-UA"/>
        </w:rPr>
        <w:t>,</w:t>
      </w:r>
    </w:p>
    <w:p w:rsidR="0094784A" w:rsidRPr="005E5E06" w:rsidRDefault="0094784A" w:rsidP="00555130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52107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Коломийський центр туризму</w:t>
      </w:r>
      <w:r w:rsidR="00AD7602">
        <w:rPr>
          <w:sz w:val="28"/>
          <w:szCs w:val="28"/>
          <w:lang w:val="uk-UA"/>
        </w:rPr>
        <w:t xml:space="preserve"> та</w:t>
      </w:r>
      <w:r w:rsidR="00AD7602" w:rsidRPr="00AD7602">
        <w:rPr>
          <w:sz w:val="28"/>
          <w:szCs w:val="28"/>
          <w:lang w:val="uk-UA"/>
        </w:rPr>
        <w:t xml:space="preserve"> </w:t>
      </w:r>
      <w:r w:rsidR="00AD7602">
        <w:rPr>
          <w:sz w:val="28"/>
          <w:szCs w:val="28"/>
          <w:lang w:val="uk-UA"/>
        </w:rPr>
        <w:t>дозвілля</w:t>
      </w:r>
      <w:r w:rsidR="00AD7602" w:rsidRPr="00852107">
        <w:rPr>
          <w:sz w:val="28"/>
          <w:szCs w:val="28"/>
          <w:lang w:val="uk-UA"/>
        </w:rPr>
        <w:t xml:space="preserve"> </w:t>
      </w:r>
      <w:r w:rsidRPr="00852107">
        <w:rPr>
          <w:sz w:val="28"/>
          <w:szCs w:val="28"/>
          <w:lang w:val="uk-UA"/>
        </w:rPr>
        <w:t>”</w:t>
      </w:r>
    </w:p>
    <w:p w:rsidR="00CA1405" w:rsidRPr="005E5E06" w:rsidRDefault="0095104E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1</w:t>
      </w:r>
      <w:r w:rsidR="00CA1405" w:rsidRPr="005E5E06">
        <w:rPr>
          <w:sz w:val="28"/>
          <w:szCs w:val="28"/>
          <w:lang w:val="uk-UA"/>
        </w:rPr>
        <w:t>. Здійсн</w:t>
      </w:r>
      <w:r w:rsidR="00D07D70">
        <w:rPr>
          <w:sz w:val="28"/>
          <w:szCs w:val="28"/>
          <w:lang w:val="uk-UA"/>
        </w:rPr>
        <w:t>ення</w:t>
      </w:r>
      <w:r w:rsidR="00CA1405" w:rsidRPr="005E5E06">
        <w:rPr>
          <w:sz w:val="28"/>
          <w:szCs w:val="28"/>
          <w:lang w:val="uk-UA"/>
        </w:rPr>
        <w:t xml:space="preserve"> судово-претензійн</w:t>
      </w:r>
      <w:r w:rsidR="00D07D70">
        <w:rPr>
          <w:sz w:val="28"/>
          <w:szCs w:val="28"/>
          <w:lang w:val="uk-UA"/>
        </w:rPr>
        <w:t>ої</w:t>
      </w:r>
      <w:r w:rsidR="00CA1405" w:rsidRPr="005E5E06">
        <w:rPr>
          <w:sz w:val="28"/>
          <w:szCs w:val="28"/>
          <w:lang w:val="uk-UA"/>
        </w:rPr>
        <w:t xml:space="preserve"> робот</w:t>
      </w:r>
      <w:r w:rsidR="00D07D70">
        <w:rPr>
          <w:sz w:val="28"/>
          <w:szCs w:val="28"/>
          <w:lang w:val="uk-UA"/>
        </w:rPr>
        <w:t>и</w:t>
      </w:r>
      <w:r w:rsidR="00CA1405" w:rsidRPr="005E5E06">
        <w:rPr>
          <w:sz w:val="28"/>
          <w:szCs w:val="28"/>
          <w:lang w:val="uk-UA"/>
        </w:rPr>
        <w:t xml:space="preserve">  в межах повноважень управління.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2</w:t>
      </w:r>
      <w:r w:rsidR="00CA1405" w:rsidRPr="005E5E06">
        <w:rPr>
          <w:sz w:val="28"/>
          <w:szCs w:val="28"/>
          <w:lang w:val="uk-UA"/>
        </w:rPr>
        <w:t xml:space="preserve">. </w:t>
      </w:r>
      <w:r w:rsidR="00D07D70">
        <w:rPr>
          <w:sz w:val="28"/>
          <w:szCs w:val="28"/>
          <w:lang w:val="uk-UA"/>
        </w:rPr>
        <w:t>В</w:t>
      </w:r>
      <w:r w:rsidR="00CA1405" w:rsidRPr="005E5E06">
        <w:rPr>
          <w:sz w:val="28"/>
          <w:szCs w:val="28"/>
          <w:lang w:val="uk-UA"/>
        </w:rPr>
        <w:t xml:space="preserve"> процесі покладених на нього завдань взаємодіє з іншими структурними підрозділами міської ради, територіальними органами міністерств та інших центральних органів виконавчої влади, а також з підприємствами, установами, організаціями, об’єднаннями громадян.</w:t>
      </w:r>
    </w:p>
    <w:p w:rsidR="00CA1405" w:rsidRPr="005E5E06" w:rsidRDefault="008C5248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3</w:t>
      </w:r>
      <w:r w:rsidR="00CA1405" w:rsidRPr="005E5E06">
        <w:rPr>
          <w:sz w:val="28"/>
          <w:szCs w:val="28"/>
          <w:lang w:val="uk-UA"/>
        </w:rPr>
        <w:t>. Одерж</w:t>
      </w:r>
      <w:r w:rsidR="003747EF">
        <w:rPr>
          <w:sz w:val="28"/>
          <w:szCs w:val="28"/>
          <w:lang w:val="uk-UA"/>
        </w:rPr>
        <w:t>ання</w:t>
      </w:r>
      <w:r w:rsidR="00CA1405" w:rsidRPr="005E5E06">
        <w:rPr>
          <w:sz w:val="28"/>
          <w:szCs w:val="28"/>
          <w:lang w:val="uk-UA"/>
        </w:rPr>
        <w:t xml:space="preserve"> в установленому порядку від інших виконавчих органів Коломийської міської ради, підприємств, установ і організацій не залежно від їх форми власності, об’єднань громадян інформацію, документи, інші матеріали, а від місцевих органів державної статистики, реєстраційної служби – безоплатно інформацію (за погодженням з керівництвом), необхідну для виконання покладених на нього завдань.</w:t>
      </w:r>
    </w:p>
    <w:p w:rsidR="00CA1405" w:rsidRDefault="0095104E" w:rsidP="00555130">
      <w:pPr>
        <w:pStyle w:val="aa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C4686">
        <w:rPr>
          <w:sz w:val="28"/>
          <w:szCs w:val="28"/>
          <w:lang w:val="uk-UA"/>
        </w:rPr>
        <w:t>3</w:t>
      </w:r>
      <w:r w:rsidR="00E37139">
        <w:rPr>
          <w:sz w:val="28"/>
          <w:szCs w:val="28"/>
          <w:lang w:val="uk-UA"/>
        </w:rPr>
        <w:t>4</w:t>
      </w:r>
      <w:r w:rsidR="00CA1405" w:rsidRPr="005E5E06">
        <w:rPr>
          <w:sz w:val="28"/>
          <w:szCs w:val="28"/>
          <w:lang w:val="uk-UA"/>
        </w:rPr>
        <w:t>. Вида</w:t>
      </w:r>
      <w:r w:rsidR="003747EF">
        <w:rPr>
          <w:sz w:val="28"/>
          <w:szCs w:val="28"/>
          <w:lang w:val="uk-UA"/>
        </w:rPr>
        <w:t>ння</w:t>
      </w:r>
      <w:r w:rsidR="00CA1405" w:rsidRPr="005E5E06">
        <w:rPr>
          <w:sz w:val="28"/>
          <w:szCs w:val="28"/>
          <w:lang w:val="uk-UA"/>
        </w:rPr>
        <w:t xml:space="preserve"> </w:t>
      </w:r>
      <w:r w:rsidR="001038E4">
        <w:rPr>
          <w:sz w:val="28"/>
          <w:szCs w:val="28"/>
          <w:lang w:val="uk-UA"/>
        </w:rPr>
        <w:t>д</w:t>
      </w:r>
      <w:r w:rsidR="00911294">
        <w:rPr>
          <w:sz w:val="28"/>
          <w:szCs w:val="28"/>
          <w:lang w:val="uk-UA"/>
        </w:rPr>
        <w:t>окумент</w:t>
      </w:r>
      <w:r w:rsidR="003747EF">
        <w:rPr>
          <w:sz w:val="28"/>
          <w:szCs w:val="28"/>
          <w:lang w:val="uk-UA"/>
        </w:rPr>
        <w:t>ів</w:t>
      </w:r>
      <w:r w:rsidR="00911294">
        <w:rPr>
          <w:sz w:val="28"/>
          <w:szCs w:val="28"/>
          <w:lang w:val="uk-UA"/>
        </w:rPr>
        <w:t xml:space="preserve"> дозвільного характеру, які стосуються роботи управління та його відділів та </w:t>
      </w:r>
      <w:r w:rsidR="001038E4">
        <w:rPr>
          <w:sz w:val="28"/>
          <w:szCs w:val="28"/>
          <w:lang w:val="uk-UA"/>
        </w:rPr>
        <w:t>комунальних підприємств</w:t>
      </w:r>
      <w:r w:rsidR="00911294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3. Права</w:t>
      </w:r>
    </w:p>
    <w:p w:rsidR="00CA1405" w:rsidRPr="005E5E06" w:rsidRDefault="00CA1405">
      <w:pPr>
        <w:pStyle w:val="aa"/>
        <w:ind w:firstLine="708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ind w:firstLine="708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Управління має право: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Залучати спеціалістів інших виконавчих органів Коломийської міської ради, підприємств, установ і організацій (за погодженням з їхніми керівниками) до розгляду питань, що належать до його компетенції.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>Залучати, у тому числі на договірних засадах, фахівців  для опрацювання стратегії, цільових та комплексних програм розвитку та реформування житлово-комунального господарства, інших проблемних питань віднесених до компетенції управління.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Скликати в установленому порядку наради з питань, що належать до його компетенції.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Організовувати в межах своєї компетенції перевірки підприємств житлово-комунального господарства з питань дотримання чинного законодавства, виконання рішень міської ради, виконавчого комітету, розпоряджень міського голови та інших нормативних документів.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Виступати розпорядником коштів, які спрямовуються з бюджетів всіх  рівнів на будівництво, реконструкцію, капітальний</w:t>
      </w:r>
      <w:r w:rsidR="001038E4">
        <w:rPr>
          <w:sz w:val="28"/>
          <w:szCs w:val="28"/>
          <w:lang w:val="uk-UA"/>
        </w:rPr>
        <w:t>,</w:t>
      </w:r>
      <w:r w:rsidRPr="008C5248">
        <w:rPr>
          <w:sz w:val="28"/>
          <w:szCs w:val="28"/>
          <w:lang w:val="uk-UA"/>
        </w:rPr>
        <w:t xml:space="preserve"> поточний ремонт і утримання  об’єктів благоустрою та </w:t>
      </w:r>
      <w:r w:rsidR="001038E4">
        <w:rPr>
          <w:sz w:val="28"/>
          <w:szCs w:val="28"/>
          <w:lang w:val="uk-UA"/>
        </w:rPr>
        <w:t xml:space="preserve">іншого </w:t>
      </w:r>
      <w:r w:rsidRPr="008C5248">
        <w:rPr>
          <w:sz w:val="28"/>
          <w:szCs w:val="28"/>
          <w:lang w:val="uk-UA"/>
        </w:rPr>
        <w:t xml:space="preserve">комунального </w:t>
      </w:r>
      <w:r w:rsidR="001038E4">
        <w:rPr>
          <w:sz w:val="28"/>
          <w:szCs w:val="28"/>
          <w:lang w:val="uk-UA"/>
        </w:rPr>
        <w:t>майна</w:t>
      </w:r>
      <w:r w:rsidRPr="008C5248">
        <w:rPr>
          <w:sz w:val="28"/>
          <w:szCs w:val="28"/>
          <w:lang w:val="uk-UA"/>
        </w:rPr>
        <w:t>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З метою виконання завдань, обробляти персональні дані фізичних осіб.</w:t>
      </w:r>
    </w:p>
    <w:p w:rsidR="008C5248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Створювати відділи та інші підрозділи, в тому числі на госпрозрахунковій основі, відповідно до затвердженого штатного розпису.</w:t>
      </w:r>
    </w:p>
    <w:p w:rsidR="00CA1405" w:rsidRDefault="00CA1405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C5248">
        <w:rPr>
          <w:sz w:val="28"/>
          <w:szCs w:val="28"/>
          <w:lang w:val="uk-UA"/>
        </w:rPr>
        <w:t xml:space="preserve"> Укладати договори, що стосуються роботи Управління та відносяться до його компетенції.</w:t>
      </w:r>
    </w:p>
    <w:p w:rsidR="00D746CF" w:rsidRDefault="0097030C" w:rsidP="008C5248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746CF">
        <w:rPr>
          <w:sz w:val="28"/>
          <w:szCs w:val="28"/>
          <w:lang w:val="uk-UA"/>
        </w:rPr>
        <w:t>Здійснювати в межах своєї компетенції контроль за дотриманням законодавства у сфері благоустрою.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4. Структура Управління</w:t>
      </w:r>
    </w:p>
    <w:p w:rsidR="00CA1405" w:rsidRPr="005E5E06" w:rsidRDefault="00CA1405">
      <w:pPr>
        <w:pStyle w:val="aa"/>
        <w:jc w:val="both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4.1. Управління складається з таких відділів: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- </w:t>
      </w:r>
      <w:r w:rsidRPr="00B13CC9">
        <w:rPr>
          <w:sz w:val="28"/>
          <w:szCs w:val="28"/>
          <w:lang w:val="uk-UA"/>
        </w:rPr>
        <w:t xml:space="preserve">відділ </w:t>
      </w:r>
      <w:r w:rsidR="00BE262A" w:rsidRPr="00B13CC9">
        <w:rPr>
          <w:sz w:val="28"/>
          <w:szCs w:val="28"/>
          <w:lang w:val="uk-UA"/>
        </w:rPr>
        <w:t>капітального будівництва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з питань благоустрою міста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юридичного забезпечення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обліку та фінансової  звітності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економічного аналізу та планування</w:t>
      </w:r>
      <w:r w:rsidR="00EA46FD" w:rsidRPr="005E5E06">
        <w:rPr>
          <w:sz w:val="28"/>
          <w:szCs w:val="28"/>
          <w:lang w:val="uk-UA"/>
        </w:rPr>
        <w:t>;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- відділ документообігу</w:t>
      </w:r>
      <w:r w:rsidR="004D1B35" w:rsidRPr="005E5E06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</w:p>
    <w:p w:rsidR="000D5634" w:rsidRDefault="000D5634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5. Керівництво Управлінням</w:t>
      </w:r>
    </w:p>
    <w:p w:rsidR="00CA1405" w:rsidRPr="005E5E06" w:rsidRDefault="00CA1405">
      <w:pPr>
        <w:pStyle w:val="aa"/>
        <w:ind w:firstLine="708"/>
        <w:jc w:val="both"/>
        <w:rPr>
          <w:b/>
          <w:sz w:val="28"/>
          <w:szCs w:val="28"/>
          <w:lang w:val="uk-UA"/>
        </w:rPr>
      </w:pPr>
    </w:p>
    <w:p w:rsidR="00CA1405" w:rsidRPr="005E5E06" w:rsidRDefault="00CA1405" w:rsidP="00D746CF">
      <w:pPr>
        <w:pStyle w:val="aa"/>
        <w:numPr>
          <w:ilvl w:val="1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 Управління очолює начальник, який призначається на посаду</w:t>
      </w:r>
      <w:r w:rsidR="00055B9D">
        <w:rPr>
          <w:sz w:val="28"/>
          <w:szCs w:val="28"/>
          <w:lang w:val="uk-UA"/>
        </w:rPr>
        <w:t xml:space="preserve"> міським головою</w:t>
      </w:r>
      <w:r w:rsidRPr="005E5E06">
        <w:rPr>
          <w:sz w:val="28"/>
          <w:szCs w:val="28"/>
          <w:lang w:val="uk-UA"/>
        </w:rPr>
        <w:t xml:space="preserve"> на конкурсній основі чи за іншою процедурою, передбаченою чинним законодавством України і звільняється з посади Коломийським  міським головою.</w:t>
      </w:r>
    </w:p>
    <w:p w:rsidR="00CA1405" w:rsidRPr="005E5E06" w:rsidRDefault="009D6881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B13CC9">
        <w:rPr>
          <w:sz w:val="28"/>
          <w:szCs w:val="28"/>
          <w:lang w:val="uk-UA"/>
        </w:rPr>
        <w:t>На час</w:t>
      </w:r>
      <w:r w:rsidR="00CA1405" w:rsidRPr="00B13CC9">
        <w:rPr>
          <w:sz w:val="28"/>
          <w:szCs w:val="28"/>
          <w:lang w:val="uk-UA"/>
        </w:rPr>
        <w:t xml:space="preserve"> відсутності начальника Управління його функці</w:t>
      </w:r>
      <w:r w:rsidR="00C2637D" w:rsidRPr="00B13CC9">
        <w:rPr>
          <w:sz w:val="28"/>
          <w:szCs w:val="28"/>
          <w:lang w:val="uk-UA"/>
        </w:rPr>
        <w:t xml:space="preserve">ональні обов’язки </w:t>
      </w:r>
      <w:r w:rsidR="00CA1405" w:rsidRPr="00B13CC9">
        <w:rPr>
          <w:sz w:val="28"/>
          <w:szCs w:val="28"/>
          <w:lang w:val="uk-UA"/>
        </w:rPr>
        <w:t xml:space="preserve"> виконує</w:t>
      </w:r>
      <w:r w:rsidR="00C2637D" w:rsidRPr="00B13CC9">
        <w:rPr>
          <w:sz w:val="28"/>
          <w:szCs w:val="28"/>
          <w:lang w:val="uk-UA"/>
        </w:rPr>
        <w:t xml:space="preserve"> один із </w:t>
      </w:r>
      <w:r w:rsidR="00D746CF" w:rsidRPr="00B13CC9">
        <w:rPr>
          <w:sz w:val="28"/>
          <w:szCs w:val="28"/>
          <w:lang w:val="uk-UA"/>
        </w:rPr>
        <w:t>заступник</w:t>
      </w:r>
      <w:r w:rsidR="00C2637D" w:rsidRPr="00B13CC9">
        <w:rPr>
          <w:sz w:val="28"/>
          <w:szCs w:val="28"/>
          <w:lang w:val="uk-UA"/>
        </w:rPr>
        <w:t>ів</w:t>
      </w:r>
      <w:r w:rsidR="00CA1405" w:rsidRPr="00B13CC9">
        <w:rPr>
          <w:sz w:val="28"/>
          <w:szCs w:val="28"/>
          <w:lang w:val="uk-UA"/>
        </w:rPr>
        <w:t>.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 Начальник Управління:</w:t>
      </w:r>
    </w:p>
    <w:p w:rsidR="00CA1405" w:rsidRPr="005E5E06" w:rsidRDefault="00CA1405" w:rsidP="00D746CF">
      <w:pPr>
        <w:pStyle w:val="aa"/>
        <w:ind w:firstLine="709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5.2.1. Безпосередньо підпорядковується   заступнику міського голови з питань діяльності виконавчих органів ради, який веде питання житлово-комунального господарства.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5.2.2. Діє без довіреності та представляє Управління у відносинах з органами влади, іншими виконавчими органами ради, підприємствами, установами, організаціями та громадянами.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5.2.3. В межах своєї компетенції видає обов’язкові для виконання працівниками Управління накази та контролює їх виконання.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5.2.4. Укладає в межах своєї компетенції договори, контракти, угоди для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забезпечення діяльності Управління, видає довіреності.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5.2.5. Здійснює керівництво роботою Управління та розподіляє обов’язки між працівниками.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5.2.6. Готує пропозиції щодо структури і штатного розпису Управління в межах граничної чисельності та фонду оплати праці.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5.2.7. Затверджує посадові інструкції і положення про преміювання працівників. Вносить пропозиції </w:t>
      </w:r>
      <w:r w:rsidR="006D44B6">
        <w:rPr>
          <w:sz w:val="28"/>
          <w:szCs w:val="28"/>
          <w:lang w:val="uk-UA"/>
        </w:rPr>
        <w:t xml:space="preserve">міському голові </w:t>
      </w:r>
      <w:r w:rsidRPr="005E5E06">
        <w:rPr>
          <w:sz w:val="28"/>
          <w:szCs w:val="28"/>
          <w:lang w:val="uk-UA"/>
        </w:rPr>
        <w:t>щодо заохочення працівників та притягнення їх, у разі необхідності, до дисциплінарної та матеріальної відповідальності.</w:t>
      </w:r>
      <w:r w:rsidRPr="005E5E06">
        <w:rPr>
          <w:sz w:val="28"/>
          <w:szCs w:val="28"/>
          <w:lang w:val="uk-UA"/>
        </w:rPr>
        <w:tab/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5.2.8. Розпоряджається коштами в межах затвердженого кошторису витрат на виконання покладених завдань та утримання Управління.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5.2.9. Здійснює особистий прийом громадян з питань, що стосуються діяльності Управління. 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5.2.10. Підписує </w:t>
      </w:r>
      <w:r w:rsidR="001038E4">
        <w:rPr>
          <w:sz w:val="28"/>
          <w:szCs w:val="28"/>
          <w:lang w:val="uk-UA"/>
        </w:rPr>
        <w:t>документацію дозвільного характеру</w:t>
      </w:r>
      <w:r w:rsidRPr="005E5E06">
        <w:rPr>
          <w:sz w:val="28"/>
          <w:szCs w:val="28"/>
          <w:lang w:val="uk-UA"/>
        </w:rPr>
        <w:t>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 Начальник Управління несе персональну відповідальність за: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5.3.1. Виконання покладених на Управління завдань і здійснення ним своїх функціональних обов’язків відповідно до цього Положення. </w:t>
      </w:r>
    </w:p>
    <w:p w:rsidR="00CA1405" w:rsidRPr="006D44B6" w:rsidRDefault="00CA1405" w:rsidP="006D44B6">
      <w:pPr>
        <w:pStyle w:val="aa"/>
        <w:ind w:firstLine="708"/>
        <w:jc w:val="both"/>
        <w:rPr>
          <w:sz w:val="26"/>
          <w:szCs w:val="26"/>
          <w:lang w:val="uk-UA"/>
        </w:rPr>
      </w:pPr>
      <w:r w:rsidRPr="005E5E06">
        <w:rPr>
          <w:sz w:val="28"/>
          <w:szCs w:val="28"/>
          <w:lang w:val="uk-UA"/>
        </w:rPr>
        <w:t xml:space="preserve">5.3.2. Відповідність прийнятих ним рішень вимогам  законів України «Про місцеве самоврядування в Україні», «Про службу в органах місцевого самоврядування», «Про запобігання корупції», «Про доступ до публічної </w:t>
      </w:r>
      <w:r w:rsidRPr="006D44B6">
        <w:rPr>
          <w:sz w:val="26"/>
          <w:szCs w:val="26"/>
          <w:lang w:val="uk-UA"/>
        </w:rPr>
        <w:t>інформації»,</w:t>
      </w:r>
      <w:r w:rsidRPr="005E5E06">
        <w:rPr>
          <w:sz w:val="28"/>
          <w:szCs w:val="28"/>
          <w:lang w:val="uk-UA"/>
        </w:rPr>
        <w:t xml:space="preserve"> «Про захист </w:t>
      </w:r>
      <w:r w:rsidRPr="006D44B6">
        <w:rPr>
          <w:sz w:val="26"/>
          <w:szCs w:val="26"/>
          <w:lang w:val="uk-UA"/>
        </w:rPr>
        <w:t>персональних</w:t>
      </w:r>
      <w:r w:rsidRPr="005E5E06">
        <w:rPr>
          <w:sz w:val="28"/>
          <w:szCs w:val="28"/>
          <w:lang w:val="uk-UA"/>
        </w:rPr>
        <w:t xml:space="preserve"> даних» та інших чинних </w:t>
      </w:r>
      <w:r w:rsidR="006D44B6" w:rsidRPr="006D44B6">
        <w:rPr>
          <w:sz w:val="26"/>
          <w:szCs w:val="26"/>
          <w:lang w:val="uk-UA"/>
        </w:rPr>
        <w:t>нормативних актів.</w:t>
      </w:r>
    </w:p>
    <w:p w:rsidR="00CA1405" w:rsidRPr="005E5E06" w:rsidRDefault="00CA1405">
      <w:pPr>
        <w:pStyle w:val="aa"/>
        <w:ind w:left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5.3.3. Виконання рішень Коломийської міської ради та її виконавчого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комітету, розпоряджень і доручень Коломийського міського голови.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5.3.4.  Своєчасну та достовірну подачу  інформації та звітів, що належать 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до компетенції Управління, стан діловодства.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5.3.5.  Правильне оформлення проектів рішень Коломийської міської ради, виконавчого комітету і розпоряджень міського голови.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5.3.6. Цільове та ефективне  використання бюджетних коштів.</w:t>
      </w:r>
    </w:p>
    <w:p w:rsidR="00CA1405" w:rsidRPr="005E5E06" w:rsidRDefault="00CA1405">
      <w:pPr>
        <w:pStyle w:val="aa"/>
        <w:jc w:val="both"/>
        <w:rPr>
          <w:sz w:val="28"/>
          <w:szCs w:val="28"/>
          <w:lang w:val="uk-UA"/>
        </w:rPr>
      </w:pP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  <w:r w:rsidRPr="005E5E06">
        <w:rPr>
          <w:b/>
          <w:sz w:val="28"/>
          <w:szCs w:val="28"/>
          <w:lang w:val="uk-UA"/>
        </w:rPr>
        <w:t>6. Заключні положення</w:t>
      </w:r>
      <w:r w:rsidR="00EA676C">
        <w:rPr>
          <w:b/>
          <w:sz w:val="28"/>
          <w:szCs w:val="28"/>
          <w:lang w:val="uk-UA"/>
        </w:rPr>
        <w:t xml:space="preserve"> </w:t>
      </w:r>
    </w:p>
    <w:p w:rsidR="00CA1405" w:rsidRPr="005E5E06" w:rsidRDefault="00CA1405">
      <w:pPr>
        <w:pStyle w:val="aa"/>
        <w:jc w:val="center"/>
        <w:rPr>
          <w:b/>
          <w:sz w:val="28"/>
          <w:szCs w:val="28"/>
          <w:lang w:val="uk-UA"/>
        </w:rPr>
      </w:pP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6.1. Управління утримується за рахунок бюджетних коштів</w:t>
      </w:r>
      <w:r w:rsidR="001038E4">
        <w:rPr>
          <w:sz w:val="28"/>
          <w:szCs w:val="28"/>
          <w:lang w:val="uk-UA"/>
        </w:rPr>
        <w:t xml:space="preserve">, які виділяються </w:t>
      </w:r>
      <w:r w:rsidRPr="005E5E06">
        <w:rPr>
          <w:sz w:val="28"/>
          <w:szCs w:val="28"/>
          <w:lang w:val="uk-UA"/>
        </w:rPr>
        <w:t>виключно для фінансування видатків на утримання управління, реалізації завдань та напрямів діяльності. Штатний розпис Управління затверджується міським головою.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6.2. Трудові відносини працівників Управління регулюються Кодексом законів про працю України, законами України “Про службу в органах місцевого самоврядування”, “Про місцеве самоврядування в Україні” та іншими нормативними актами.</w:t>
      </w:r>
    </w:p>
    <w:p w:rsidR="00CA1405" w:rsidRPr="005E5E06" w:rsidRDefault="00CA1405">
      <w:pPr>
        <w:pStyle w:val="aa"/>
        <w:ind w:firstLine="708"/>
        <w:jc w:val="both"/>
        <w:rPr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>6.3. Управління здійснює бухгалтерський облік своєї роботи, веде статистичну звітність, сплачує податки та інші обов’язкові платежі до бюджету.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5E5E06">
        <w:rPr>
          <w:sz w:val="28"/>
          <w:szCs w:val="28"/>
          <w:lang w:val="uk-UA"/>
        </w:rPr>
        <w:t xml:space="preserve">6.4. Управління відкриває бюджетний та розрахунковий рахунки в органах Державного казначейства та в банківських установах в порядку передбаченому чинним законодавством, має самостійний баланс, може </w:t>
      </w:r>
      <w:r w:rsidRPr="00713A64">
        <w:rPr>
          <w:color w:val="0D0D0D" w:themeColor="text1" w:themeTint="F2"/>
          <w:sz w:val="28"/>
          <w:szCs w:val="28"/>
          <w:lang w:val="uk-UA"/>
        </w:rPr>
        <w:t>набувати майнові і немайнові права та вступати в зобов’язання.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 xml:space="preserve">6.5. Управління є юридичною особою з дня його реєстрації, має  гербову печатку з зображенням Державного Герба України і своїм найменуванням, штамп, бланки з реквізитами, та інші атрибути необхідні юридичній особі. 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>6.6. Місцезнаходження та юридична адреса Управління: пл</w:t>
      </w:r>
      <w:r w:rsidR="001038E4" w:rsidRPr="00713A64">
        <w:rPr>
          <w:color w:val="0D0D0D" w:themeColor="text1" w:themeTint="F2"/>
          <w:sz w:val="28"/>
          <w:szCs w:val="28"/>
          <w:lang w:val="uk-UA"/>
        </w:rPr>
        <w:t>оща</w:t>
      </w:r>
      <w:r w:rsidRPr="00713A64">
        <w:rPr>
          <w:color w:val="0D0D0D" w:themeColor="text1" w:themeTint="F2"/>
          <w:sz w:val="28"/>
          <w:szCs w:val="28"/>
          <w:lang w:val="uk-UA"/>
        </w:rPr>
        <w:t xml:space="preserve"> Відродження,</w:t>
      </w:r>
      <w:r w:rsidR="00587000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713A64">
        <w:rPr>
          <w:color w:val="0D0D0D" w:themeColor="text1" w:themeTint="F2"/>
          <w:sz w:val="28"/>
          <w:szCs w:val="28"/>
          <w:lang w:val="uk-UA"/>
        </w:rPr>
        <w:t>1  м</w:t>
      </w:r>
      <w:r w:rsidR="001038E4" w:rsidRPr="00713A64">
        <w:rPr>
          <w:color w:val="0D0D0D" w:themeColor="text1" w:themeTint="F2"/>
          <w:sz w:val="28"/>
          <w:szCs w:val="28"/>
          <w:lang w:val="uk-UA"/>
        </w:rPr>
        <w:t>істо</w:t>
      </w:r>
      <w:r w:rsidRPr="00713A64">
        <w:rPr>
          <w:color w:val="0D0D0D" w:themeColor="text1" w:themeTint="F2"/>
          <w:sz w:val="28"/>
          <w:szCs w:val="28"/>
          <w:lang w:val="uk-UA"/>
        </w:rPr>
        <w:t xml:space="preserve"> Коломия, Івано-Франківська область, 78203.</w:t>
      </w:r>
    </w:p>
    <w:p w:rsidR="00CA1405" w:rsidRPr="00713A64" w:rsidRDefault="00CA1405">
      <w:pPr>
        <w:pStyle w:val="aa"/>
        <w:ind w:firstLine="708"/>
        <w:jc w:val="both"/>
        <w:rPr>
          <w:color w:val="0D0D0D" w:themeColor="text1" w:themeTint="F2"/>
          <w:sz w:val="28"/>
          <w:szCs w:val="28"/>
          <w:lang w:val="uk-UA"/>
        </w:rPr>
      </w:pPr>
      <w:r w:rsidRPr="00713A64">
        <w:rPr>
          <w:color w:val="0D0D0D" w:themeColor="text1" w:themeTint="F2"/>
          <w:sz w:val="28"/>
          <w:szCs w:val="28"/>
          <w:lang w:val="uk-UA"/>
        </w:rPr>
        <w:t>6.7. Припинення функціонування Управління проводиться шляхом його реорганізації, або ліквідації за рішенням Коломийської міської ради в порядку, встановленому законодавством. У разі реорганізації, або ліквідації активи передаються одній або кільком неприбутковим організаціям відповідного виду або зараховуються до доходу бюджету.</w:t>
      </w:r>
    </w:p>
    <w:p w:rsidR="000A5721" w:rsidRDefault="000A5721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94784A" w:rsidRDefault="0094784A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94784A" w:rsidRDefault="0094784A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94784A" w:rsidRDefault="0094784A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633918" w:rsidRDefault="00633918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94784A" w:rsidRDefault="0094784A" w:rsidP="00633918">
      <w:pPr>
        <w:pStyle w:val="aa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</w:t>
      </w:r>
    </w:p>
    <w:p w:rsidR="0094784A" w:rsidRPr="0094784A" w:rsidRDefault="00633918" w:rsidP="00633918">
      <w:pPr>
        <w:pStyle w:val="aa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4784A">
        <w:rPr>
          <w:b/>
          <w:sz w:val="28"/>
          <w:szCs w:val="28"/>
          <w:lang w:val="uk-UA"/>
        </w:rPr>
        <w:t>омунального господарства</w:t>
      </w:r>
      <w:r w:rsidR="0094784A">
        <w:rPr>
          <w:b/>
          <w:sz w:val="28"/>
          <w:szCs w:val="28"/>
          <w:lang w:val="uk-UA"/>
        </w:rPr>
        <w:tab/>
      </w:r>
      <w:r w:rsidR="0094784A">
        <w:rPr>
          <w:b/>
          <w:sz w:val="28"/>
          <w:szCs w:val="28"/>
          <w:lang w:val="uk-UA"/>
        </w:rPr>
        <w:tab/>
      </w:r>
      <w:r w:rsidR="0094784A">
        <w:rPr>
          <w:b/>
          <w:sz w:val="28"/>
          <w:szCs w:val="28"/>
          <w:lang w:val="uk-UA"/>
        </w:rPr>
        <w:tab/>
      </w:r>
      <w:r w:rsidR="0094784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4784A">
        <w:rPr>
          <w:b/>
          <w:sz w:val="28"/>
          <w:szCs w:val="28"/>
          <w:lang w:val="uk-UA"/>
        </w:rPr>
        <w:t>Андрій РАДОВЕЦЬ</w:t>
      </w:r>
    </w:p>
    <w:p w:rsidR="00B13CC9" w:rsidRDefault="00B13CC9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AB633D" w:rsidRPr="00215206" w:rsidRDefault="00AB633D" w:rsidP="00215206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B633D" w:rsidRPr="00215206" w:rsidSect="005E5E06">
      <w:headerReference w:type="default" r:id="rId9"/>
      <w:headerReference w:type="first" r:id="rId10"/>
      <w:pgSz w:w="11906" w:h="16838"/>
      <w:pgMar w:top="1134" w:right="680" w:bottom="1134" w:left="158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B3" w:rsidRDefault="001F35B3">
      <w:pPr>
        <w:spacing w:after="0" w:line="240" w:lineRule="auto"/>
      </w:pPr>
      <w:r>
        <w:separator/>
      </w:r>
    </w:p>
  </w:endnote>
  <w:endnote w:type="continuationSeparator" w:id="0">
    <w:p w:rsidR="001F35B3" w:rsidRDefault="001F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B3" w:rsidRDefault="001F35B3">
      <w:pPr>
        <w:spacing w:after="0" w:line="240" w:lineRule="auto"/>
      </w:pPr>
      <w:r>
        <w:separator/>
      </w:r>
    </w:p>
  </w:footnote>
  <w:footnote w:type="continuationSeparator" w:id="0">
    <w:p w:rsidR="001F35B3" w:rsidRDefault="001F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5" w:rsidRDefault="006C2DE7">
    <w:pPr>
      <w:pStyle w:val="ab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689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405" w:rsidRDefault="00CA1405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9g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" stroked="f">
              <v:fill opacity="0"/>
              <v:textbox inset="0,0,0,0">
                <w:txbxContent>
                  <w:p w:rsidR="00CA1405" w:rsidRDefault="00CA1405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05" w:rsidRDefault="00CA140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AB77B2"/>
    <w:multiLevelType w:val="multilevel"/>
    <w:tmpl w:val="D152D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18345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2A935E3"/>
    <w:multiLevelType w:val="multilevel"/>
    <w:tmpl w:val="004CCF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79223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910F85"/>
    <w:multiLevelType w:val="multilevel"/>
    <w:tmpl w:val="0E2C2A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C4362F"/>
    <w:multiLevelType w:val="multilevel"/>
    <w:tmpl w:val="D152D6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7A3411"/>
    <w:multiLevelType w:val="hybridMultilevel"/>
    <w:tmpl w:val="5AA4E0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75077"/>
    <w:multiLevelType w:val="hybridMultilevel"/>
    <w:tmpl w:val="7346C25A"/>
    <w:lvl w:ilvl="0" w:tplc="35E62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B2480"/>
    <w:multiLevelType w:val="multilevel"/>
    <w:tmpl w:val="DD92EC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5"/>
    <w:rsid w:val="00004E75"/>
    <w:rsid w:val="00007B78"/>
    <w:rsid w:val="00013852"/>
    <w:rsid w:val="00014050"/>
    <w:rsid w:val="00017D32"/>
    <w:rsid w:val="00021224"/>
    <w:rsid w:val="0003069E"/>
    <w:rsid w:val="000312A3"/>
    <w:rsid w:val="00041C09"/>
    <w:rsid w:val="00055B9D"/>
    <w:rsid w:val="0007205F"/>
    <w:rsid w:val="000A5721"/>
    <w:rsid w:val="000D01B3"/>
    <w:rsid w:val="000D5634"/>
    <w:rsid w:val="000F6CA3"/>
    <w:rsid w:val="001038E4"/>
    <w:rsid w:val="001178F9"/>
    <w:rsid w:val="001217E2"/>
    <w:rsid w:val="00144087"/>
    <w:rsid w:val="001456BB"/>
    <w:rsid w:val="00152332"/>
    <w:rsid w:val="001804D7"/>
    <w:rsid w:val="00190D86"/>
    <w:rsid w:val="00190DA8"/>
    <w:rsid w:val="001A09C4"/>
    <w:rsid w:val="001B23FC"/>
    <w:rsid w:val="001C2F86"/>
    <w:rsid w:val="001E6C8C"/>
    <w:rsid w:val="001F35B3"/>
    <w:rsid w:val="00215206"/>
    <w:rsid w:val="00245824"/>
    <w:rsid w:val="00296AFF"/>
    <w:rsid w:val="002A276F"/>
    <w:rsid w:val="002A41C1"/>
    <w:rsid w:val="002E0EA4"/>
    <w:rsid w:val="002E4F94"/>
    <w:rsid w:val="002F0843"/>
    <w:rsid w:val="0035550F"/>
    <w:rsid w:val="003747EF"/>
    <w:rsid w:val="003906B9"/>
    <w:rsid w:val="003B6141"/>
    <w:rsid w:val="00401AE2"/>
    <w:rsid w:val="0041640B"/>
    <w:rsid w:val="004400E9"/>
    <w:rsid w:val="004474AC"/>
    <w:rsid w:val="00462CAF"/>
    <w:rsid w:val="00481804"/>
    <w:rsid w:val="004B4F20"/>
    <w:rsid w:val="004D1AD1"/>
    <w:rsid w:val="004D1B35"/>
    <w:rsid w:val="004D2034"/>
    <w:rsid w:val="00521A22"/>
    <w:rsid w:val="005312B1"/>
    <w:rsid w:val="005409A0"/>
    <w:rsid w:val="00555130"/>
    <w:rsid w:val="00587000"/>
    <w:rsid w:val="005A6993"/>
    <w:rsid w:val="005B33BB"/>
    <w:rsid w:val="005B58B8"/>
    <w:rsid w:val="005E196E"/>
    <w:rsid w:val="005E5E06"/>
    <w:rsid w:val="00632AA6"/>
    <w:rsid w:val="00633918"/>
    <w:rsid w:val="006429EA"/>
    <w:rsid w:val="00642B31"/>
    <w:rsid w:val="0067220B"/>
    <w:rsid w:val="006860CA"/>
    <w:rsid w:val="00696B24"/>
    <w:rsid w:val="006C2DE7"/>
    <w:rsid w:val="006C4686"/>
    <w:rsid w:val="006C57AA"/>
    <w:rsid w:val="006D2728"/>
    <w:rsid w:val="006D44B6"/>
    <w:rsid w:val="00705FB4"/>
    <w:rsid w:val="00713A64"/>
    <w:rsid w:val="007211E4"/>
    <w:rsid w:val="007331F4"/>
    <w:rsid w:val="00744701"/>
    <w:rsid w:val="00754B72"/>
    <w:rsid w:val="0076320A"/>
    <w:rsid w:val="00767B8C"/>
    <w:rsid w:val="00773DB0"/>
    <w:rsid w:val="007B0812"/>
    <w:rsid w:val="007B59FB"/>
    <w:rsid w:val="007F1624"/>
    <w:rsid w:val="00800A45"/>
    <w:rsid w:val="00804EB4"/>
    <w:rsid w:val="00806462"/>
    <w:rsid w:val="00810FCC"/>
    <w:rsid w:val="0082229E"/>
    <w:rsid w:val="008231EB"/>
    <w:rsid w:val="00834D24"/>
    <w:rsid w:val="0084282F"/>
    <w:rsid w:val="00846628"/>
    <w:rsid w:val="00852107"/>
    <w:rsid w:val="00897308"/>
    <w:rsid w:val="008B511C"/>
    <w:rsid w:val="008B7E7A"/>
    <w:rsid w:val="008C2BD5"/>
    <w:rsid w:val="008C5248"/>
    <w:rsid w:val="00900DDB"/>
    <w:rsid w:val="00911294"/>
    <w:rsid w:val="009248D5"/>
    <w:rsid w:val="0094478D"/>
    <w:rsid w:val="0094784A"/>
    <w:rsid w:val="0095104E"/>
    <w:rsid w:val="0097030C"/>
    <w:rsid w:val="009849EF"/>
    <w:rsid w:val="00992B3C"/>
    <w:rsid w:val="009B6202"/>
    <w:rsid w:val="009D05B8"/>
    <w:rsid w:val="009D1F1B"/>
    <w:rsid w:val="009D6881"/>
    <w:rsid w:val="00A2081A"/>
    <w:rsid w:val="00A562F3"/>
    <w:rsid w:val="00A608B1"/>
    <w:rsid w:val="00A70A21"/>
    <w:rsid w:val="00A773EE"/>
    <w:rsid w:val="00AB3766"/>
    <w:rsid w:val="00AB633D"/>
    <w:rsid w:val="00AD7602"/>
    <w:rsid w:val="00AE62A8"/>
    <w:rsid w:val="00B13CC9"/>
    <w:rsid w:val="00B4175B"/>
    <w:rsid w:val="00B525FF"/>
    <w:rsid w:val="00B52D61"/>
    <w:rsid w:val="00B561BD"/>
    <w:rsid w:val="00B62E34"/>
    <w:rsid w:val="00B6443A"/>
    <w:rsid w:val="00B65E2C"/>
    <w:rsid w:val="00B90983"/>
    <w:rsid w:val="00BA5845"/>
    <w:rsid w:val="00BB44B6"/>
    <w:rsid w:val="00BD0A91"/>
    <w:rsid w:val="00BE262A"/>
    <w:rsid w:val="00BE6771"/>
    <w:rsid w:val="00C02D00"/>
    <w:rsid w:val="00C2637D"/>
    <w:rsid w:val="00C6134A"/>
    <w:rsid w:val="00C81DB8"/>
    <w:rsid w:val="00CA1405"/>
    <w:rsid w:val="00CC7F89"/>
    <w:rsid w:val="00CF2E62"/>
    <w:rsid w:val="00D07D70"/>
    <w:rsid w:val="00D37404"/>
    <w:rsid w:val="00D414C9"/>
    <w:rsid w:val="00D446C5"/>
    <w:rsid w:val="00D51BCE"/>
    <w:rsid w:val="00D746CF"/>
    <w:rsid w:val="00D80285"/>
    <w:rsid w:val="00DE1BAB"/>
    <w:rsid w:val="00DF1C71"/>
    <w:rsid w:val="00E178E6"/>
    <w:rsid w:val="00E27E12"/>
    <w:rsid w:val="00E37139"/>
    <w:rsid w:val="00E415F2"/>
    <w:rsid w:val="00E7314B"/>
    <w:rsid w:val="00EA46FD"/>
    <w:rsid w:val="00EA676C"/>
    <w:rsid w:val="00EC2938"/>
    <w:rsid w:val="00ED0CF4"/>
    <w:rsid w:val="00EE669D"/>
    <w:rsid w:val="00F04A47"/>
    <w:rsid w:val="00F2569A"/>
    <w:rsid w:val="00F31560"/>
    <w:rsid w:val="00F33817"/>
    <w:rsid w:val="00F41ABC"/>
    <w:rsid w:val="00F467BA"/>
    <w:rsid w:val="00F47139"/>
    <w:rsid w:val="00F5666D"/>
    <w:rsid w:val="00F6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215A1AF"/>
  <w15:docId w15:val="{5977D02B-E43B-41D0-AE8E-5164ABB7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5666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paragraph" w:styleId="2">
    <w:name w:val="heading 2"/>
    <w:basedOn w:val="10"/>
    <w:next w:val="a0"/>
    <w:qFormat/>
    <w:rsid w:val="00F5666D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F5666D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5666D"/>
  </w:style>
  <w:style w:type="character" w:customStyle="1" w:styleId="WW8Num1z1">
    <w:name w:val="WW8Num1z1"/>
    <w:rsid w:val="00F5666D"/>
  </w:style>
  <w:style w:type="character" w:customStyle="1" w:styleId="WW8Num1z2">
    <w:name w:val="WW8Num1z2"/>
    <w:rsid w:val="00F5666D"/>
  </w:style>
  <w:style w:type="character" w:customStyle="1" w:styleId="WW8Num1z3">
    <w:name w:val="WW8Num1z3"/>
    <w:rsid w:val="00F5666D"/>
  </w:style>
  <w:style w:type="character" w:customStyle="1" w:styleId="WW8Num1z4">
    <w:name w:val="WW8Num1z4"/>
    <w:rsid w:val="00F5666D"/>
  </w:style>
  <w:style w:type="character" w:customStyle="1" w:styleId="WW8Num1z5">
    <w:name w:val="WW8Num1z5"/>
    <w:rsid w:val="00F5666D"/>
  </w:style>
  <w:style w:type="character" w:customStyle="1" w:styleId="WW8Num1z6">
    <w:name w:val="WW8Num1z6"/>
    <w:rsid w:val="00F5666D"/>
  </w:style>
  <w:style w:type="character" w:customStyle="1" w:styleId="WW8Num1z7">
    <w:name w:val="WW8Num1z7"/>
    <w:rsid w:val="00F5666D"/>
  </w:style>
  <w:style w:type="character" w:customStyle="1" w:styleId="WW8Num1z8">
    <w:name w:val="WW8Num1z8"/>
    <w:rsid w:val="00F5666D"/>
  </w:style>
  <w:style w:type="character" w:customStyle="1" w:styleId="WW8Num2z0">
    <w:name w:val="WW8Num2z0"/>
    <w:rsid w:val="00F5666D"/>
    <w:rPr>
      <w:rFonts w:hint="default"/>
    </w:rPr>
  </w:style>
  <w:style w:type="character" w:customStyle="1" w:styleId="11">
    <w:name w:val="Основной шрифт абзаца1"/>
    <w:rsid w:val="00F5666D"/>
  </w:style>
  <w:style w:type="character" w:styleId="a4">
    <w:name w:val="page number"/>
    <w:basedOn w:val="11"/>
    <w:rsid w:val="00F5666D"/>
  </w:style>
  <w:style w:type="character" w:customStyle="1" w:styleId="12">
    <w:name w:val="Заголовок 1 Знак"/>
    <w:rsid w:val="00F5666D"/>
    <w:rPr>
      <w:b/>
      <w:bCs/>
      <w:sz w:val="32"/>
      <w:szCs w:val="24"/>
      <w:lang w:val="uk-UA" w:bidi="ar-SA"/>
    </w:rPr>
  </w:style>
  <w:style w:type="character" w:customStyle="1" w:styleId="a5">
    <w:name w:val="Название Знак"/>
    <w:rsid w:val="00F5666D"/>
    <w:rPr>
      <w:sz w:val="36"/>
      <w:szCs w:val="24"/>
      <w:lang w:val="uk-UA" w:bidi="ar-SA"/>
    </w:rPr>
  </w:style>
  <w:style w:type="character" w:customStyle="1" w:styleId="a6">
    <w:name w:val="Нижний колонтитул Знак"/>
    <w:rsid w:val="00F5666D"/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выноски Знак"/>
    <w:rsid w:val="00F5666D"/>
    <w:rPr>
      <w:rFonts w:ascii="Tahoma" w:hAnsi="Tahoma" w:cs="Tahoma"/>
      <w:sz w:val="16"/>
      <w:szCs w:val="16"/>
      <w:lang w:val="ru-RU"/>
    </w:rPr>
  </w:style>
  <w:style w:type="paragraph" w:customStyle="1" w:styleId="10">
    <w:name w:val="Заголовок1"/>
    <w:basedOn w:val="a"/>
    <w:next w:val="a0"/>
    <w:rsid w:val="00F5666D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val="uk-UA"/>
    </w:rPr>
  </w:style>
  <w:style w:type="paragraph" w:styleId="a0">
    <w:name w:val="Body Text"/>
    <w:basedOn w:val="a"/>
    <w:rsid w:val="00F5666D"/>
    <w:pPr>
      <w:spacing w:after="140" w:line="288" w:lineRule="auto"/>
    </w:pPr>
  </w:style>
  <w:style w:type="paragraph" w:styleId="a8">
    <w:name w:val="List"/>
    <w:basedOn w:val="a0"/>
    <w:rsid w:val="00F5666D"/>
    <w:rPr>
      <w:rFonts w:cs="Lucida Sans"/>
    </w:rPr>
  </w:style>
  <w:style w:type="paragraph" w:styleId="a9">
    <w:name w:val="caption"/>
    <w:basedOn w:val="a"/>
    <w:qFormat/>
    <w:rsid w:val="00F566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F5666D"/>
    <w:pPr>
      <w:suppressLineNumbers/>
    </w:pPr>
    <w:rPr>
      <w:rFonts w:cs="Lucida Sans"/>
    </w:rPr>
  </w:style>
  <w:style w:type="paragraph" w:styleId="aa">
    <w:name w:val="No Spacing"/>
    <w:qFormat/>
    <w:rsid w:val="00F5666D"/>
    <w:pPr>
      <w:widowControl w:val="0"/>
      <w:suppressAutoHyphens/>
    </w:pPr>
    <w:rPr>
      <w:lang w:eastAsia="zh-CN"/>
    </w:rPr>
  </w:style>
  <w:style w:type="paragraph" w:styleId="ab">
    <w:name w:val="header"/>
    <w:basedOn w:val="a"/>
    <w:rsid w:val="00F5666D"/>
    <w:pPr>
      <w:tabs>
        <w:tab w:val="center" w:pos="4819"/>
        <w:tab w:val="right" w:pos="9639"/>
      </w:tabs>
    </w:pPr>
  </w:style>
  <w:style w:type="paragraph" w:styleId="ac">
    <w:name w:val="footer"/>
    <w:basedOn w:val="a"/>
    <w:rsid w:val="00F5666D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F5666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rsid w:val="00F566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"/>
    <w:rsid w:val="00F5666D"/>
  </w:style>
  <w:style w:type="paragraph" w:customStyle="1" w:styleId="af0">
    <w:name w:val="Блочная цитата"/>
    <w:basedOn w:val="a"/>
    <w:rsid w:val="00F5666D"/>
    <w:pPr>
      <w:spacing w:after="283"/>
      <w:ind w:left="567" w:right="567"/>
    </w:pPr>
  </w:style>
  <w:style w:type="paragraph" w:styleId="af1">
    <w:name w:val="Title"/>
    <w:basedOn w:val="10"/>
    <w:next w:val="a0"/>
    <w:qFormat/>
    <w:rsid w:val="00F5666D"/>
    <w:rPr>
      <w:b/>
      <w:bCs/>
      <w:sz w:val="56"/>
      <w:szCs w:val="56"/>
    </w:rPr>
  </w:style>
  <w:style w:type="paragraph" w:styleId="af2">
    <w:name w:val="Subtitle"/>
    <w:basedOn w:val="10"/>
    <w:next w:val="a0"/>
    <w:qFormat/>
    <w:rsid w:val="00F5666D"/>
    <w:pPr>
      <w:spacing w:before="60" w:after="120"/>
    </w:pPr>
    <w:rPr>
      <w:szCs w:val="36"/>
    </w:rPr>
  </w:style>
  <w:style w:type="table" w:styleId="af3">
    <w:name w:val="Table Grid"/>
    <w:basedOn w:val="a2"/>
    <w:uiPriority w:val="39"/>
    <w:rsid w:val="005E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D29B7-AFD6-4D74-B389-9913D90C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7</Pages>
  <Words>9944</Words>
  <Characters>5669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Кухтар</dc:creator>
  <cp:keywords/>
  <dc:description/>
  <cp:lastModifiedBy>Бойко Вікторія Сергіївна2</cp:lastModifiedBy>
  <cp:revision>7</cp:revision>
  <cp:lastPrinted>2022-06-15T13:20:00Z</cp:lastPrinted>
  <dcterms:created xsi:type="dcterms:W3CDTF">2019-09-11T08:06:00Z</dcterms:created>
  <dcterms:modified xsi:type="dcterms:W3CDTF">2022-06-20T12:10:00Z</dcterms:modified>
</cp:coreProperties>
</file>